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763A" w14:textId="73A4C874" w:rsidR="00180BB6" w:rsidRPr="00180BB6" w:rsidRDefault="00180BB6">
      <w:pPr>
        <w:rPr>
          <w:b/>
          <w:bCs/>
        </w:rPr>
      </w:pPr>
      <w:r>
        <w:rPr>
          <w:b/>
          <w:bCs/>
        </w:rPr>
        <w:t xml:space="preserve">ATTACHMENT </w:t>
      </w:r>
      <w:r w:rsidR="00FE217E">
        <w:rPr>
          <w:b/>
          <w:bCs/>
        </w:rPr>
        <w:t>D</w:t>
      </w:r>
      <w:r>
        <w:rPr>
          <w:b/>
          <w:bCs/>
        </w:rPr>
        <w:t>: TABLE OF COMPLIANCE WITH LIVERPOOL GROWTH CENTRE PRECINCTS DEVELOPMENT CONTROL PLAN</w:t>
      </w:r>
    </w:p>
    <w:tbl>
      <w:tblPr>
        <w:tblStyle w:val="DPETable"/>
        <w:tblW w:w="891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552"/>
        <w:gridCol w:w="2942"/>
        <w:gridCol w:w="1611"/>
      </w:tblGrid>
      <w:tr w:rsidR="00D42613" w:rsidRPr="00BA1E2C" w14:paraId="67C3A1D9" w14:textId="77777777" w:rsidTr="00127447">
        <w:trPr>
          <w:cnfStyle w:val="100000000000" w:firstRow="1" w:lastRow="0" w:firstColumn="0" w:lastColumn="0" w:oddVBand="0" w:evenVBand="0" w:oddHBand="0" w:evenHBand="0" w:firstRowFirstColumn="0" w:firstRowLastColumn="0" w:lastRowFirstColumn="0" w:lastRowLastColumn="0"/>
          <w:tblHeader/>
          <w:jc w:val="center"/>
        </w:trPr>
        <w:tc>
          <w:tcPr>
            <w:tcW w:w="1808" w:type="dxa"/>
            <w:tcBorders>
              <w:bottom w:val="single" w:sz="4" w:space="0" w:color="auto"/>
            </w:tcBorders>
          </w:tcPr>
          <w:p w14:paraId="54F9EE89" w14:textId="77777777" w:rsidR="00D42613" w:rsidRPr="00BA1E2C" w:rsidRDefault="00D42613" w:rsidP="000B08FC">
            <w:pPr>
              <w:pStyle w:val="FigureCaption"/>
              <w:rPr>
                <w:rFonts w:ascii="Arial" w:hAnsi="Arial" w:cs="Arial"/>
                <w:bCs/>
                <w:color w:val="auto"/>
                <w:szCs w:val="20"/>
              </w:rPr>
            </w:pPr>
            <w:r w:rsidRPr="00BA1E2C">
              <w:rPr>
                <w:rFonts w:ascii="Arial" w:hAnsi="Arial" w:cs="Arial"/>
                <w:bCs/>
                <w:color w:val="auto"/>
                <w:szCs w:val="20"/>
              </w:rPr>
              <w:t>Control</w:t>
            </w:r>
          </w:p>
        </w:tc>
        <w:tc>
          <w:tcPr>
            <w:tcW w:w="2552" w:type="dxa"/>
            <w:tcBorders>
              <w:bottom w:val="single" w:sz="4" w:space="0" w:color="auto"/>
            </w:tcBorders>
          </w:tcPr>
          <w:p w14:paraId="1340D7B0" w14:textId="77777777" w:rsidR="00D42613" w:rsidRPr="00BA1E2C" w:rsidRDefault="00D42613" w:rsidP="000B08FC">
            <w:pPr>
              <w:pStyle w:val="FigureCaption"/>
              <w:rPr>
                <w:rFonts w:ascii="Arial" w:hAnsi="Arial" w:cs="Arial"/>
                <w:bCs/>
                <w:color w:val="auto"/>
                <w:szCs w:val="20"/>
              </w:rPr>
            </w:pPr>
            <w:r w:rsidRPr="00BA1E2C">
              <w:rPr>
                <w:rFonts w:ascii="Arial" w:hAnsi="Arial" w:cs="Arial"/>
                <w:bCs/>
                <w:color w:val="auto"/>
                <w:szCs w:val="20"/>
              </w:rPr>
              <w:t xml:space="preserve">Requirement </w:t>
            </w:r>
          </w:p>
        </w:tc>
        <w:tc>
          <w:tcPr>
            <w:tcW w:w="2942" w:type="dxa"/>
            <w:tcBorders>
              <w:bottom w:val="single" w:sz="4" w:space="0" w:color="auto"/>
            </w:tcBorders>
          </w:tcPr>
          <w:p w14:paraId="399F2D37" w14:textId="77777777" w:rsidR="00D42613" w:rsidRPr="00BA1E2C" w:rsidRDefault="00D42613" w:rsidP="000B08FC">
            <w:pPr>
              <w:pStyle w:val="FigureCaption"/>
              <w:rPr>
                <w:rFonts w:ascii="Arial" w:hAnsi="Arial" w:cs="Arial"/>
                <w:bCs/>
                <w:color w:val="auto"/>
                <w:szCs w:val="20"/>
              </w:rPr>
            </w:pPr>
            <w:r w:rsidRPr="00BA1E2C">
              <w:rPr>
                <w:rFonts w:ascii="Arial" w:hAnsi="Arial" w:cs="Arial"/>
                <w:bCs/>
                <w:color w:val="auto"/>
                <w:szCs w:val="20"/>
              </w:rPr>
              <w:t>Proposal</w:t>
            </w:r>
          </w:p>
        </w:tc>
        <w:tc>
          <w:tcPr>
            <w:tcW w:w="1611" w:type="dxa"/>
            <w:tcBorders>
              <w:bottom w:val="single" w:sz="4" w:space="0" w:color="auto"/>
            </w:tcBorders>
          </w:tcPr>
          <w:p w14:paraId="2A966C40" w14:textId="77777777" w:rsidR="00D42613" w:rsidRPr="00BA1E2C" w:rsidRDefault="00D42613" w:rsidP="000B08FC">
            <w:pPr>
              <w:pStyle w:val="FigureCaption"/>
              <w:rPr>
                <w:rFonts w:ascii="Arial" w:hAnsi="Arial" w:cs="Arial"/>
                <w:bCs/>
                <w:color w:val="auto"/>
                <w:szCs w:val="20"/>
              </w:rPr>
            </w:pPr>
            <w:r w:rsidRPr="00BA1E2C">
              <w:rPr>
                <w:rFonts w:ascii="Arial" w:hAnsi="Arial" w:cs="Arial"/>
                <w:bCs/>
                <w:color w:val="auto"/>
                <w:szCs w:val="20"/>
              </w:rPr>
              <w:t>Comply</w:t>
            </w:r>
          </w:p>
        </w:tc>
      </w:tr>
      <w:tr w:rsidR="0068749C" w:rsidRPr="00BA1E2C" w14:paraId="3156E355" w14:textId="77777777" w:rsidTr="0068749C">
        <w:trPr>
          <w:trHeight w:val="1141"/>
          <w:jc w:val="center"/>
        </w:trPr>
        <w:tc>
          <w:tcPr>
            <w:tcW w:w="1808" w:type="dxa"/>
          </w:tcPr>
          <w:p w14:paraId="5724F06D" w14:textId="0591F7E7" w:rsidR="0068749C" w:rsidRPr="00BA1E2C" w:rsidRDefault="0068749C" w:rsidP="000B08FC">
            <w:pPr>
              <w:pStyle w:val="FigureCaption"/>
              <w:rPr>
                <w:rFonts w:ascii="Arial" w:hAnsi="Arial" w:cs="Arial"/>
                <w:b w:val="0"/>
                <w:bCs/>
                <w:color w:val="auto"/>
                <w:szCs w:val="20"/>
              </w:rPr>
            </w:pPr>
            <w:r w:rsidRPr="00BA1E2C">
              <w:rPr>
                <w:rFonts w:ascii="Arial" w:hAnsi="Arial" w:cs="Arial"/>
                <w:b w:val="0"/>
                <w:bCs/>
                <w:color w:val="auto"/>
                <w:szCs w:val="20"/>
              </w:rPr>
              <w:t>2.2 The Indicative Layout Plan</w:t>
            </w:r>
          </w:p>
        </w:tc>
        <w:tc>
          <w:tcPr>
            <w:tcW w:w="2552" w:type="dxa"/>
          </w:tcPr>
          <w:p w14:paraId="3F286355" w14:textId="77777777" w:rsidR="0068749C" w:rsidRPr="00BA1E2C" w:rsidRDefault="0068749C"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All development applications are to be generally in accordance with the Indicative Layout Plan. </w:t>
            </w:r>
            <w:r w:rsidRPr="00BA1E2C">
              <w:rPr>
                <w:rStyle w:val="eop"/>
                <w:rFonts w:ascii="Arial" w:hAnsi="Arial" w:cs="Arial"/>
                <w:b w:val="0"/>
                <w:bCs/>
                <w:color w:val="auto"/>
                <w:szCs w:val="20"/>
              </w:rPr>
              <w:t> </w:t>
            </w:r>
          </w:p>
        </w:tc>
        <w:tc>
          <w:tcPr>
            <w:tcW w:w="2942" w:type="dxa"/>
          </w:tcPr>
          <w:p w14:paraId="0B7796A3" w14:textId="77777777" w:rsidR="0068749C" w:rsidRPr="00BA1E2C" w:rsidRDefault="0068749C" w:rsidP="000B08FC">
            <w:pPr>
              <w:pStyle w:val="FigureCaption"/>
              <w:rPr>
                <w:rFonts w:ascii="Arial" w:hAnsi="Arial" w:cs="Arial"/>
                <w:b w:val="0"/>
                <w:bCs/>
                <w:color w:val="auto"/>
                <w:szCs w:val="20"/>
              </w:rPr>
            </w:pPr>
            <w:r w:rsidRPr="00BA1E2C">
              <w:rPr>
                <w:rFonts w:ascii="Arial" w:hAnsi="Arial" w:cs="Arial"/>
                <w:b w:val="0"/>
                <w:bCs/>
                <w:color w:val="auto"/>
                <w:szCs w:val="20"/>
              </w:rPr>
              <w:t xml:space="preserve">The DA is consistent with the ILP. </w:t>
            </w:r>
          </w:p>
        </w:tc>
        <w:tc>
          <w:tcPr>
            <w:tcW w:w="1611" w:type="dxa"/>
          </w:tcPr>
          <w:p w14:paraId="05DAAE21" w14:textId="77777777" w:rsidR="0068749C" w:rsidRPr="00BA1E2C" w:rsidRDefault="0068749C"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433163C7" w14:textId="77777777" w:rsidTr="00803A42">
        <w:trPr>
          <w:jc w:val="center"/>
        </w:trPr>
        <w:tc>
          <w:tcPr>
            <w:tcW w:w="1808" w:type="dxa"/>
          </w:tcPr>
          <w:p w14:paraId="48B543C6"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2.3.1 Flooding </w:t>
            </w:r>
          </w:p>
        </w:tc>
        <w:tc>
          <w:tcPr>
            <w:tcW w:w="2552" w:type="dxa"/>
          </w:tcPr>
          <w:p w14:paraId="6CF5D712" w14:textId="7777777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This section controls relating to development on flood prone land </w:t>
            </w:r>
            <w:r w:rsidRPr="00BA1E2C">
              <w:rPr>
                <w:rStyle w:val="eop"/>
                <w:rFonts w:ascii="Arial" w:hAnsi="Arial" w:cs="Arial"/>
                <w:b w:val="0"/>
                <w:bCs/>
                <w:color w:val="auto"/>
                <w:szCs w:val="20"/>
              </w:rPr>
              <w:t> </w:t>
            </w:r>
          </w:p>
        </w:tc>
        <w:tc>
          <w:tcPr>
            <w:tcW w:w="2942" w:type="dxa"/>
          </w:tcPr>
          <w:p w14:paraId="2E48CD12" w14:textId="75B8B171" w:rsidR="00D42613" w:rsidRPr="00BA1E2C" w:rsidRDefault="00880FD9" w:rsidP="000B08FC">
            <w:pPr>
              <w:pStyle w:val="FigureCaption"/>
              <w:rPr>
                <w:rFonts w:ascii="Arial" w:hAnsi="Arial" w:cs="Arial"/>
                <w:b w:val="0"/>
                <w:bCs/>
                <w:color w:val="auto"/>
                <w:szCs w:val="20"/>
              </w:rPr>
            </w:pPr>
            <w:r>
              <w:rPr>
                <w:rFonts w:ascii="Arial" w:hAnsi="Arial" w:cs="Arial"/>
                <w:b w:val="0"/>
                <w:bCs/>
                <w:color w:val="auto"/>
                <w:szCs w:val="20"/>
              </w:rPr>
              <w:t xml:space="preserve">A stormwater management and flood report </w:t>
            </w:r>
            <w:proofErr w:type="gramStart"/>
            <w:r>
              <w:rPr>
                <w:rFonts w:ascii="Arial" w:hAnsi="Arial" w:cs="Arial"/>
                <w:b w:val="0"/>
                <w:bCs/>
                <w:color w:val="auto"/>
                <w:szCs w:val="20"/>
              </w:rPr>
              <w:t>is</w:t>
            </w:r>
            <w:proofErr w:type="gramEnd"/>
            <w:r>
              <w:rPr>
                <w:rFonts w:ascii="Arial" w:hAnsi="Arial" w:cs="Arial"/>
                <w:b w:val="0"/>
                <w:bCs/>
                <w:color w:val="auto"/>
                <w:szCs w:val="20"/>
              </w:rPr>
              <w:t xml:space="preserve"> submitted with the DA which is supported by </w:t>
            </w:r>
            <w:r w:rsidR="00D42613" w:rsidRPr="00BA1E2C">
              <w:rPr>
                <w:rFonts w:ascii="Arial" w:hAnsi="Arial" w:cs="Arial"/>
                <w:b w:val="0"/>
                <w:bCs/>
                <w:color w:val="auto"/>
                <w:szCs w:val="20"/>
              </w:rPr>
              <w:t>Council’s floo</w:t>
            </w:r>
            <w:r>
              <w:rPr>
                <w:rFonts w:ascii="Arial" w:hAnsi="Arial" w:cs="Arial"/>
                <w:b w:val="0"/>
                <w:bCs/>
                <w:color w:val="auto"/>
                <w:szCs w:val="20"/>
              </w:rPr>
              <w:t>d</w:t>
            </w:r>
            <w:r w:rsidR="00D42613" w:rsidRPr="00BA1E2C">
              <w:rPr>
                <w:rFonts w:ascii="Arial" w:hAnsi="Arial" w:cs="Arial"/>
                <w:b w:val="0"/>
                <w:bCs/>
                <w:color w:val="auto"/>
                <w:szCs w:val="20"/>
              </w:rPr>
              <w:t xml:space="preserve"> engineer</w:t>
            </w:r>
            <w:r w:rsidR="0068749C">
              <w:rPr>
                <w:rFonts w:ascii="Arial" w:hAnsi="Arial" w:cs="Arial"/>
                <w:b w:val="0"/>
                <w:bCs/>
                <w:color w:val="auto"/>
                <w:szCs w:val="20"/>
              </w:rPr>
              <w:t xml:space="preserve"> subject to recommended conditions</w:t>
            </w:r>
            <w:r w:rsidR="00D42613" w:rsidRPr="00BA1E2C">
              <w:rPr>
                <w:rFonts w:ascii="Arial" w:hAnsi="Arial" w:cs="Arial"/>
                <w:b w:val="0"/>
                <w:bCs/>
                <w:color w:val="auto"/>
                <w:szCs w:val="20"/>
              </w:rPr>
              <w:t>.</w:t>
            </w:r>
          </w:p>
        </w:tc>
        <w:tc>
          <w:tcPr>
            <w:tcW w:w="1611" w:type="dxa"/>
          </w:tcPr>
          <w:p w14:paraId="39EFE502" w14:textId="082F032C"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3B55BE95" w14:textId="77777777" w:rsidTr="00803A42">
        <w:trPr>
          <w:jc w:val="center"/>
        </w:trPr>
        <w:tc>
          <w:tcPr>
            <w:tcW w:w="1808" w:type="dxa"/>
          </w:tcPr>
          <w:p w14:paraId="58CDB244"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2.3.2 Water cycle management </w:t>
            </w:r>
          </w:p>
        </w:tc>
        <w:tc>
          <w:tcPr>
            <w:tcW w:w="2552" w:type="dxa"/>
          </w:tcPr>
          <w:p w14:paraId="44A74A7C" w14:textId="38718247" w:rsidR="00D42613" w:rsidRPr="00BA1E2C" w:rsidRDefault="00D42613" w:rsidP="00117C92">
            <w:pPr>
              <w:pStyle w:val="paragraph"/>
              <w:spacing w:before="0" w:beforeAutospacing="0" w:after="0" w:afterAutospacing="0"/>
              <w:ind w:left="75" w:right="120"/>
              <w:jc w:val="both"/>
              <w:textAlignment w:val="baseline"/>
              <w:rPr>
                <w:rFonts w:ascii="Arial" w:hAnsi="Arial" w:cs="Arial"/>
                <w:b/>
                <w:bCs/>
                <w:color w:val="auto"/>
                <w:szCs w:val="20"/>
              </w:rPr>
            </w:pPr>
            <w:r w:rsidRPr="00BA1E2C">
              <w:rPr>
                <w:rStyle w:val="normaltextrun"/>
                <w:rFonts w:ascii="Arial" w:hAnsi="Arial" w:cs="Arial"/>
                <w:bCs/>
                <w:color w:val="auto"/>
                <w:sz w:val="20"/>
                <w:szCs w:val="20"/>
              </w:rPr>
              <w:t>This section contains controls relating to stormwater management. </w:t>
            </w:r>
            <w:r w:rsidRPr="00BA1E2C">
              <w:rPr>
                <w:rStyle w:val="eop"/>
                <w:rFonts w:ascii="Arial" w:hAnsi="Arial" w:cs="Arial"/>
                <w:bCs/>
                <w:color w:val="auto"/>
                <w:sz w:val="20"/>
                <w:szCs w:val="20"/>
              </w:rPr>
              <w:t> </w:t>
            </w:r>
          </w:p>
        </w:tc>
        <w:tc>
          <w:tcPr>
            <w:tcW w:w="2942" w:type="dxa"/>
          </w:tcPr>
          <w:p w14:paraId="60E14439" w14:textId="5ECF6ADC" w:rsidR="00D42613" w:rsidRPr="00BA1E2C" w:rsidRDefault="00880FD9" w:rsidP="000B08FC">
            <w:pPr>
              <w:pStyle w:val="FigureCaption"/>
              <w:rPr>
                <w:rFonts w:ascii="Arial" w:hAnsi="Arial" w:cs="Arial"/>
                <w:b w:val="0"/>
                <w:bCs/>
                <w:color w:val="auto"/>
                <w:szCs w:val="20"/>
              </w:rPr>
            </w:pPr>
            <w:r>
              <w:rPr>
                <w:rFonts w:ascii="Arial" w:hAnsi="Arial" w:cs="Arial"/>
                <w:b w:val="0"/>
                <w:bCs/>
                <w:color w:val="auto"/>
                <w:szCs w:val="20"/>
              </w:rPr>
              <w:t xml:space="preserve">A stormwater management plan and report </w:t>
            </w:r>
            <w:proofErr w:type="gramStart"/>
            <w:r>
              <w:rPr>
                <w:rFonts w:ascii="Arial" w:hAnsi="Arial" w:cs="Arial"/>
                <w:b w:val="0"/>
                <w:bCs/>
                <w:color w:val="auto"/>
                <w:szCs w:val="20"/>
              </w:rPr>
              <w:t>is</w:t>
            </w:r>
            <w:proofErr w:type="gramEnd"/>
            <w:r>
              <w:rPr>
                <w:rFonts w:ascii="Arial" w:hAnsi="Arial" w:cs="Arial"/>
                <w:b w:val="0"/>
                <w:bCs/>
                <w:color w:val="auto"/>
                <w:szCs w:val="20"/>
              </w:rPr>
              <w:t xml:space="preserve"> submitted with the DA which is supported by </w:t>
            </w:r>
            <w:r w:rsidRPr="00BA1E2C">
              <w:rPr>
                <w:rFonts w:ascii="Arial" w:hAnsi="Arial" w:cs="Arial"/>
                <w:b w:val="0"/>
                <w:bCs/>
                <w:color w:val="auto"/>
                <w:szCs w:val="20"/>
              </w:rPr>
              <w:t>Council’s floo</w:t>
            </w:r>
            <w:r>
              <w:rPr>
                <w:rFonts w:ascii="Arial" w:hAnsi="Arial" w:cs="Arial"/>
                <w:b w:val="0"/>
                <w:bCs/>
                <w:color w:val="auto"/>
                <w:szCs w:val="20"/>
              </w:rPr>
              <w:t>d</w:t>
            </w:r>
            <w:r w:rsidRPr="00BA1E2C">
              <w:rPr>
                <w:rFonts w:ascii="Arial" w:hAnsi="Arial" w:cs="Arial"/>
                <w:b w:val="0"/>
                <w:bCs/>
                <w:color w:val="auto"/>
                <w:szCs w:val="20"/>
              </w:rPr>
              <w:t xml:space="preserve"> engineer</w:t>
            </w:r>
            <w:r>
              <w:rPr>
                <w:rFonts w:ascii="Arial" w:hAnsi="Arial" w:cs="Arial"/>
                <w:b w:val="0"/>
                <w:bCs/>
                <w:color w:val="auto"/>
                <w:szCs w:val="20"/>
              </w:rPr>
              <w:t xml:space="preserve"> and development engineer</w:t>
            </w:r>
            <w:r w:rsidR="0068749C">
              <w:rPr>
                <w:rFonts w:ascii="Arial" w:hAnsi="Arial" w:cs="Arial"/>
                <w:b w:val="0"/>
                <w:bCs/>
                <w:color w:val="auto"/>
                <w:szCs w:val="20"/>
              </w:rPr>
              <w:t xml:space="preserve"> subject to recommended conditions</w:t>
            </w:r>
            <w:r w:rsidRPr="00BA1E2C">
              <w:rPr>
                <w:rFonts w:ascii="Arial" w:hAnsi="Arial" w:cs="Arial"/>
                <w:b w:val="0"/>
                <w:bCs/>
                <w:color w:val="auto"/>
                <w:szCs w:val="20"/>
              </w:rPr>
              <w:t>.</w:t>
            </w:r>
          </w:p>
        </w:tc>
        <w:tc>
          <w:tcPr>
            <w:tcW w:w="1611" w:type="dxa"/>
          </w:tcPr>
          <w:p w14:paraId="3D031BFE" w14:textId="445C6819"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1388B507" w14:textId="77777777" w:rsidTr="00803A42">
        <w:trPr>
          <w:jc w:val="center"/>
        </w:trPr>
        <w:tc>
          <w:tcPr>
            <w:tcW w:w="1808" w:type="dxa"/>
          </w:tcPr>
          <w:p w14:paraId="637D35C4"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2.3.3 Salinity and soil management </w:t>
            </w:r>
          </w:p>
        </w:tc>
        <w:tc>
          <w:tcPr>
            <w:tcW w:w="2552" w:type="dxa"/>
          </w:tcPr>
          <w:p w14:paraId="55847FA9" w14:textId="7777777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This section contains controls relating to salinity and soil management.  </w:t>
            </w:r>
            <w:r w:rsidRPr="00BA1E2C">
              <w:rPr>
                <w:rStyle w:val="eop"/>
                <w:rFonts w:ascii="Arial" w:hAnsi="Arial" w:cs="Arial"/>
                <w:b w:val="0"/>
                <w:bCs/>
                <w:color w:val="auto"/>
                <w:szCs w:val="20"/>
              </w:rPr>
              <w:t> </w:t>
            </w:r>
          </w:p>
        </w:tc>
        <w:tc>
          <w:tcPr>
            <w:tcW w:w="2942" w:type="dxa"/>
          </w:tcPr>
          <w:p w14:paraId="5AA46F50" w14:textId="6E0D8665" w:rsidR="00A1342A" w:rsidRDefault="00A1342A" w:rsidP="00ED34C9">
            <w:pPr>
              <w:pStyle w:val="FigureCaption"/>
              <w:rPr>
                <w:rFonts w:ascii="Arial" w:hAnsi="Arial" w:cs="Arial"/>
                <w:b w:val="0"/>
                <w:bCs/>
                <w:color w:val="auto"/>
                <w:szCs w:val="20"/>
              </w:rPr>
            </w:pPr>
            <w:r>
              <w:rPr>
                <w:rFonts w:ascii="Arial" w:hAnsi="Arial" w:cs="Arial"/>
                <w:b w:val="0"/>
                <w:bCs/>
                <w:color w:val="auto"/>
                <w:szCs w:val="20"/>
              </w:rPr>
              <w:t xml:space="preserve">The geotechnical report submitted with the DA finds the soils opt be non-saline.  </w:t>
            </w:r>
          </w:p>
          <w:p w14:paraId="2D99F542" w14:textId="77777777" w:rsidR="00ED34C9" w:rsidRDefault="00ED34C9" w:rsidP="000B08FC">
            <w:pPr>
              <w:pStyle w:val="FigureCaption"/>
              <w:rPr>
                <w:rFonts w:ascii="Arial" w:hAnsi="Arial" w:cs="Arial"/>
                <w:b w:val="0"/>
                <w:bCs/>
                <w:color w:val="auto"/>
                <w:szCs w:val="20"/>
              </w:rPr>
            </w:pPr>
          </w:p>
          <w:p w14:paraId="1450C9B7" w14:textId="172886E8" w:rsidR="00A1342A" w:rsidRDefault="00A1342A" w:rsidP="000B08FC">
            <w:pPr>
              <w:pStyle w:val="FigureCaption"/>
              <w:rPr>
                <w:rFonts w:ascii="Arial" w:hAnsi="Arial" w:cs="Arial"/>
                <w:b w:val="0"/>
                <w:bCs/>
                <w:color w:val="auto"/>
                <w:szCs w:val="20"/>
              </w:rPr>
            </w:pPr>
            <w:r>
              <w:rPr>
                <w:rFonts w:ascii="Arial" w:hAnsi="Arial" w:cs="Arial"/>
                <w:b w:val="0"/>
                <w:bCs/>
                <w:color w:val="auto"/>
                <w:szCs w:val="20"/>
              </w:rPr>
              <w:t>A detailed contamination report submitted with the report finds the site is suitable for the proposed development subject to removal of some surface deposits of asbestos from p</w:t>
            </w:r>
            <w:r w:rsidR="00284CF0">
              <w:rPr>
                <w:rFonts w:ascii="Arial" w:hAnsi="Arial" w:cs="Arial"/>
                <w:b w:val="0"/>
                <w:bCs/>
                <w:color w:val="auto"/>
                <w:szCs w:val="20"/>
              </w:rPr>
              <w:t>r</w:t>
            </w:r>
            <w:r>
              <w:rPr>
                <w:rFonts w:ascii="Arial" w:hAnsi="Arial" w:cs="Arial"/>
                <w:b w:val="0"/>
                <w:bCs/>
                <w:color w:val="auto"/>
                <w:szCs w:val="20"/>
              </w:rPr>
              <w:t xml:space="preserve">evious demolitions.   </w:t>
            </w:r>
          </w:p>
          <w:p w14:paraId="7CD5754D" w14:textId="77777777" w:rsidR="00A1342A" w:rsidRDefault="00A1342A" w:rsidP="000B08FC">
            <w:pPr>
              <w:pStyle w:val="FigureCaption"/>
              <w:rPr>
                <w:rFonts w:ascii="Arial" w:hAnsi="Arial" w:cs="Arial"/>
                <w:b w:val="0"/>
                <w:bCs/>
                <w:color w:val="auto"/>
                <w:szCs w:val="20"/>
              </w:rPr>
            </w:pPr>
          </w:p>
          <w:p w14:paraId="57225FF8" w14:textId="00511664" w:rsidR="00117C92" w:rsidRPr="00BA1E2C" w:rsidRDefault="00117C92" w:rsidP="00A1342A">
            <w:pPr>
              <w:pStyle w:val="FigureCaption"/>
              <w:rPr>
                <w:rFonts w:ascii="Arial" w:hAnsi="Arial" w:cs="Arial"/>
                <w:b w:val="0"/>
                <w:bCs/>
                <w:color w:val="auto"/>
                <w:szCs w:val="20"/>
              </w:rPr>
            </w:pPr>
            <w:r>
              <w:rPr>
                <w:rFonts w:ascii="Arial" w:hAnsi="Arial" w:cs="Arial"/>
                <w:b w:val="0"/>
                <w:bCs/>
                <w:color w:val="auto"/>
                <w:szCs w:val="20"/>
              </w:rPr>
              <w:t xml:space="preserve">An erosion and sediment control plan </w:t>
            </w:r>
            <w:proofErr w:type="gramStart"/>
            <w:r>
              <w:rPr>
                <w:rFonts w:ascii="Arial" w:hAnsi="Arial" w:cs="Arial"/>
                <w:b w:val="0"/>
                <w:bCs/>
                <w:color w:val="auto"/>
                <w:szCs w:val="20"/>
              </w:rPr>
              <w:t>is</w:t>
            </w:r>
            <w:proofErr w:type="gramEnd"/>
            <w:r>
              <w:rPr>
                <w:rFonts w:ascii="Arial" w:hAnsi="Arial" w:cs="Arial"/>
                <w:b w:val="0"/>
                <w:bCs/>
                <w:color w:val="auto"/>
                <w:szCs w:val="20"/>
              </w:rPr>
              <w:t xml:space="preserve"> submitted </w:t>
            </w:r>
            <w:r w:rsidR="00ED34C9">
              <w:rPr>
                <w:rFonts w:ascii="Arial" w:hAnsi="Arial" w:cs="Arial"/>
                <w:b w:val="0"/>
                <w:bCs/>
                <w:color w:val="auto"/>
                <w:szCs w:val="20"/>
              </w:rPr>
              <w:t>with the DA.</w:t>
            </w:r>
          </w:p>
        </w:tc>
        <w:tc>
          <w:tcPr>
            <w:tcW w:w="1611" w:type="dxa"/>
          </w:tcPr>
          <w:p w14:paraId="5CC8844F" w14:textId="61EEB601"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0605B52F" w14:textId="77777777" w:rsidTr="00803A42">
        <w:trPr>
          <w:jc w:val="center"/>
        </w:trPr>
        <w:tc>
          <w:tcPr>
            <w:tcW w:w="1808" w:type="dxa"/>
          </w:tcPr>
          <w:p w14:paraId="7E957759"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2.3.4 Aboriginal / European heritage </w:t>
            </w:r>
          </w:p>
        </w:tc>
        <w:tc>
          <w:tcPr>
            <w:tcW w:w="2552" w:type="dxa"/>
          </w:tcPr>
          <w:p w14:paraId="05921E6A" w14:textId="4EE92C21" w:rsidR="00D42613" w:rsidRPr="00BA1E2C" w:rsidRDefault="00D42613" w:rsidP="0068749C">
            <w:pPr>
              <w:pStyle w:val="paragraph"/>
              <w:spacing w:before="0" w:beforeAutospacing="0" w:after="0" w:afterAutospacing="0"/>
              <w:ind w:left="75" w:right="120"/>
              <w:jc w:val="both"/>
              <w:textAlignment w:val="baseline"/>
              <w:rPr>
                <w:rFonts w:ascii="Arial" w:hAnsi="Arial" w:cs="Arial"/>
                <w:b/>
                <w:bCs/>
                <w:color w:val="auto"/>
                <w:szCs w:val="20"/>
              </w:rPr>
            </w:pPr>
            <w:r w:rsidRPr="00BA1E2C">
              <w:rPr>
                <w:rStyle w:val="normaltextrun"/>
                <w:rFonts w:ascii="Arial" w:hAnsi="Arial" w:cs="Arial"/>
                <w:bCs/>
                <w:color w:val="auto"/>
                <w:sz w:val="20"/>
                <w:szCs w:val="20"/>
              </w:rPr>
              <w:t xml:space="preserve">This section contains controls relating to the management of Aboriginal heritage values </w:t>
            </w:r>
            <w:r w:rsidR="0068749C">
              <w:rPr>
                <w:rStyle w:val="normaltextrun"/>
                <w:rFonts w:ascii="Arial" w:hAnsi="Arial" w:cs="Arial"/>
                <w:bCs/>
                <w:color w:val="auto"/>
                <w:sz w:val="20"/>
                <w:szCs w:val="20"/>
              </w:rPr>
              <w:t>and a</w:t>
            </w:r>
            <w:r w:rsidRPr="00BA1E2C">
              <w:rPr>
                <w:rStyle w:val="normaltextrun"/>
                <w:rFonts w:ascii="Arial" w:hAnsi="Arial" w:cs="Arial"/>
                <w:bCs/>
                <w:color w:val="auto"/>
                <w:sz w:val="20"/>
                <w:szCs w:val="20"/>
              </w:rPr>
              <w:t>reas identified as European cultural heritage sites or archaeological sites</w:t>
            </w:r>
            <w:r w:rsidR="0068749C">
              <w:rPr>
                <w:rStyle w:val="normaltextrun"/>
                <w:rFonts w:ascii="Arial" w:hAnsi="Arial" w:cs="Arial"/>
                <w:bCs/>
                <w:color w:val="auto"/>
                <w:sz w:val="20"/>
                <w:szCs w:val="20"/>
              </w:rPr>
              <w:t>.</w:t>
            </w:r>
            <w:r w:rsidRPr="00BA1E2C">
              <w:rPr>
                <w:rStyle w:val="normaltextrun"/>
                <w:rFonts w:ascii="Arial" w:hAnsi="Arial" w:cs="Arial"/>
                <w:bCs/>
                <w:color w:val="auto"/>
                <w:sz w:val="20"/>
                <w:szCs w:val="20"/>
              </w:rPr>
              <w:t>  </w:t>
            </w:r>
            <w:r w:rsidRPr="00BA1E2C">
              <w:rPr>
                <w:rStyle w:val="eop"/>
                <w:rFonts w:ascii="Arial" w:hAnsi="Arial" w:cs="Arial"/>
                <w:bCs/>
                <w:color w:val="auto"/>
                <w:sz w:val="20"/>
                <w:szCs w:val="20"/>
              </w:rPr>
              <w:t> </w:t>
            </w:r>
            <w:r w:rsidRPr="00BA1E2C">
              <w:rPr>
                <w:rStyle w:val="normaltextrun"/>
                <w:rFonts w:ascii="Arial" w:hAnsi="Arial" w:cs="Arial"/>
                <w:bCs/>
                <w:color w:val="auto"/>
                <w:szCs w:val="20"/>
              </w:rPr>
              <w:t> </w:t>
            </w:r>
            <w:r w:rsidRPr="00BA1E2C">
              <w:rPr>
                <w:rStyle w:val="eop"/>
                <w:rFonts w:ascii="Arial" w:hAnsi="Arial" w:cs="Arial"/>
                <w:bCs/>
                <w:color w:val="auto"/>
                <w:szCs w:val="20"/>
              </w:rPr>
              <w:t> </w:t>
            </w:r>
          </w:p>
        </w:tc>
        <w:tc>
          <w:tcPr>
            <w:tcW w:w="2942" w:type="dxa"/>
          </w:tcPr>
          <w:p w14:paraId="51A58A12" w14:textId="03690BE7" w:rsidR="00D42613" w:rsidRPr="00BA1E2C" w:rsidRDefault="00803A42" w:rsidP="000B08FC">
            <w:pPr>
              <w:pStyle w:val="FigureCaption"/>
              <w:rPr>
                <w:rFonts w:ascii="Arial" w:hAnsi="Arial" w:cs="Arial"/>
                <w:b w:val="0"/>
                <w:bCs/>
                <w:color w:val="auto"/>
                <w:szCs w:val="20"/>
              </w:rPr>
            </w:pPr>
            <w:r>
              <w:rPr>
                <w:rFonts w:ascii="Arial" w:hAnsi="Arial" w:cs="Arial"/>
                <w:b w:val="0"/>
                <w:bCs/>
                <w:color w:val="auto"/>
                <w:szCs w:val="20"/>
              </w:rPr>
              <w:t xml:space="preserve">Heritage reports submitted with the DA find there is no known heritage item on or around the site. </w:t>
            </w:r>
          </w:p>
        </w:tc>
        <w:tc>
          <w:tcPr>
            <w:tcW w:w="1611" w:type="dxa"/>
          </w:tcPr>
          <w:p w14:paraId="56AEABE8" w14:textId="1AE005E3"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6A8F1FE6" w14:textId="77777777" w:rsidTr="00803A42">
        <w:trPr>
          <w:jc w:val="center"/>
        </w:trPr>
        <w:tc>
          <w:tcPr>
            <w:tcW w:w="1808" w:type="dxa"/>
          </w:tcPr>
          <w:p w14:paraId="24046DA5"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2.3.5 Native vegetation and ecology </w:t>
            </w:r>
          </w:p>
        </w:tc>
        <w:tc>
          <w:tcPr>
            <w:tcW w:w="2552" w:type="dxa"/>
          </w:tcPr>
          <w:p w14:paraId="58EF14CD" w14:textId="7777777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This section contains controls relating to the conservation and rehabilitation of native vegetation.  </w:t>
            </w:r>
            <w:r w:rsidRPr="00BA1E2C">
              <w:rPr>
                <w:rStyle w:val="eop"/>
                <w:rFonts w:ascii="Arial" w:hAnsi="Arial" w:cs="Arial"/>
                <w:b w:val="0"/>
                <w:bCs/>
                <w:color w:val="auto"/>
                <w:szCs w:val="20"/>
              </w:rPr>
              <w:t> </w:t>
            </w:r>
          </w:p>
        </w:tc>
        <w:tc>
          <w:tcPr>
            <w:tcW w:w="2942" w:type="dxa"/>
          </w:tcPr>
          <w:p w14:paraId="0F6973ED" w14:textId="68C4E499" w:rsidR="00803A42" w:rsidRDefault="00803A42" w:rsidP="000B08FC">
            <w:pPr>
              <w:pStyle w:val="FigureCaption"/>
              <w:rPr>
                <w:rFonts w:ascii="Arial" w:hAnsi="Arial" w:cs="Arial"/>
                <w:b w:val="0"/>
                <w:bCs/>
                <w:color w:val="auto"/>
                <w:szCs w:val="20"/>
              </w:rPr>
            </w:pPr>
            <w:r>
              <w:rPr>
                <w:rFonts w:ascii="Arial" w:hAnsi="Arial" w:cs="Arial"/>
                <w:b w:val="0"/>
                <w:bCs/>
                <w:color w:val="auto"/>
                <w:szCs w:val="20"/>
              </w:rPr>
              <w:t>The DA includes removal of 87 trees from the site</w:t>
            </w:r>
            <w:r w:rsidR="00663BAF">
              <w:rPr>
                <w:rFonts w:ascii="Arial" w:hAnsi="Arial" w:cs="Arial"/>
                <w:b w:val="0"/>
                <w:bCs/>
                <w:color w:val="auto"/>
                <w:szCs w:val="20"/>
              </w:rPr>
              <w:t>,</w:t>
            </w:r>
            <w:r>
              <w:rPr>
                <w:rFonts w:ascii="Arial" w:hAnsi="Arial" w:cs="Arial"/>
                <w:b w:val="0"/>
                <w:bCs/>
                <w:color w:val="auto"/>
                <w:szCs w:val="20"/>
              </w:rPr>
              <w:t xml:space="preserve"> and a landscape plan for planting of numerous </w:t>
            </w:r>
            <w:r w:rsidR="00663BAF">
              <w:rPr>
                <w:rFonts w:ascii="Arial" w:hAnsi="Arial" w:cs="Arial"/>
                <w:b w:val="0"/>
                <w:bCs/>
                <w:color w:val="auto"/>
                <w:szCs w:val="20"/>
              </w:rPr>
              <w:t xml:space="preserve">new </w:t>
            </w:r>
            <w:r>
              <w:rPr>
                <w:rFonts w:ascii="Arial" w:hAnsi="Arial" w:cs="Arial"/>
                <w:b w:val="0"/>
                <w:bCs/>
                <w:color w:val="auto"/>
                <w:szCs w:val="20"/>
              </w:rPr>
              <w:t xml:space="preserve">native trees and shrubs around the perimeter of the site and through the car parking areas. </w:t>
            </w:r>
          </w:p>
          <w:p w14:paraId="135BA0BE" w14:textId="77777777" w:rsidR="00803A42" w:rsidRDefault="00803A42" w:rsidP="000B08FC">
            <w:pPr>
              <w:pStyle w:val="FigureCaption"/>
              <w:rPr>
                <w:rFonts w:ascii="Arial" w:hAnsi="Arial" w:cs="Arial"/>
                <w:b w:val="0"/>
                <w:bCs/>
                <w:color w:val="auto"/>
                <w:szCs w:val="20"/>
              </w:rPr>
            </w:pPr>
          </w:p>
          <w:p w14:paraId="041FB338" w14:textId="210D1EF5" w:rsidR="00B210A2" w:rsidRDefault="00803A42" w:rsidP="000B08FC">
            <w:pPr>
              <w:pStyle w:val="FigureCaption"/>
              <w:rPr>
                <w:rFonts w:ascii="Arial" w:hAnsi="Arial" w:cs="Arial"/>
                <w:b w:val="0"/>
                <w:bCs/>
                <w:color w:val="auto"/>
                <w:szCs w:val="20"/>
              </w:rPr>
            </w:pPr>
            <w:r>
              <w:rPr>
                <w:rFonts w:ascii="Arial" w:hAnsi="Arial" w:cs="Arial"/>
                <w:b w:val="0"/>
                <w:bCs/>
                <w:color w:val="auto"/>
                <w:szCs w:val="20"/>
              </w:rPr>
              <w:lastRenderedPageBreak/>
              <w:t xml:space="preserve">The subject land is subject to biodiversity certification for development to be approved without further biodiversity assessment. </w:t>
            </w:r>
            <w:r w:rsidR="00B210A2">
              <w:rPr>
                <w:rFonts w:ascii="Arial" w:hAnsi="Arial" w:cs="Arial"/>
                <w:b w:val="0"/>
                <w:bCs/>
                <w:color w:val="auto"/>
                <w:szCs w:val="20"/>
              </w:rPr>
              <w:t xml:space="preserve"> </w:t>
            </w:r>
          </w:p>
          <w:p w14:paraId="10C2ED0F" w14:textId="77777777" w:rsidR="00803A42" w:rsidRDefault="00803A42" w:rsidP="000B08FC">
            <w:pPr>
              <w:pStyle w:val="FigureCaption"/>
              <w:rPr>
                <w:rFonts w:ascii="Arial" w:hAnsi="Arial" w:cs="Arial"/>
                <w:b w:val="0"/>
                <w:bCs/>
                <w:color w:val="auto"/>
                <w:szCs w:val="20"/>
              </w:rPr>
            </w:pPr>
          </w:p>
          <w:p w14:paraId="36E200E5" w14:textId="3B87781E" w:rsidR="00D42613" w:rsidRPr="00BA1E2C" w:rsidRDefault="00B210A2" w:rsidP="00B210A2">
            <w:pPr>
              <w:pStyle w:val="FigureCaption"/>
              <w:rPr>
                <w:rFonts w:ascii="Arial" w:hAnsi="Arial" w:cs="Arial"/>
                <w:b w:val="0"/>
                <w:bCs/>
                <w:color w:val="auto"/>
                <w:szCs w:val="20"/>
              </w:rPr>
            </w:pPr>
            <w:r>
              <w:rPr>
                <w:rFonts w:ascii="Arial" w:hAnsi="Arial" w:cs="Arial"/>
                <w:b w:val="0"/>
                <w:bCs/>
                <w:color w:val="auto"/>
                <w:szCs w:val="20"/>
              </w:rPr>
              <w:t xml:space="preserve">A condition of consent </w:t>
            </w:r>
            <w:r w:rsidR="00803A42">
              <w:rPr>
                <w:rFonts w:ascii="Arial" w:hAnsi="Arial" w:cs="Arial"/>
                <w:b w:val="0"/>
                <w:bCs/>
                <w:color w:val="auto"/>
                <w:szCs w:val="20"/>
              </w:rPr>
              <w:t>is recommended t</w:t>
            </w:r>
            <w:r>
              <w:rPr>
                <w:rFonts w:ascii="Arial" w:hAnsi="Arial" w:cs="Arial"/>
                <w:b w:val="0"/>
                <w:bCs/>
                <w:color w:val="auto"/>
                <w:szCs w:val="20"/>
              </w:rPr>
              <w:t xml:space="preserve">o retain </w:t>
            </w:r>
            <w:r w:rsidR="00803A42">
              <w:rPr>
                <w:rFonts w:ascii="Arial" w:hAnsi="Arial" w:cs="Arial"/>
                <w:b w:val="0"/>
                <w:bCs/>
                <w:color w:val="auto"/>
                <w:szCs w:val="20"/>
              </w:rPr>
              <w:t xml:space="preserve">an additional </w:t>
            </w:r>
            <w:r w:rsidR="0022030F">
              <w:rPr>
                <w:rFonts w:ascii="Arial" w:hAnsi="Arial" w:cs="Arial"/>
                <w:b w:val="0"/>
                <w:bCs/>
                <w:color w:val="auto"/>
                <w:szCs w:val="20"/>
              </w:rPr>
              <w:t>4</w:t>
            </w:r>
            <w:r>
              <w:rPr>
                <w:rFonts w:ascii="Arial" w:hAnsi="Arial" w:cs="Arial"/>
                <w:b w:val="0"/>
                <w:bCs/>
                <w:color w:val="auto"/>
                <w:szCs w:val="20"/>
              </w:rPr>
              <w:t xml:space="preserve"> trees with</w:t>
            </w:r>
            <w:r>
              <w:t xml:space="preserve"> </w:t>
            </w:r>
            <w:r w:rsidRPr="00B210A2">
              <w:rPr>
                <w:rFonts w:ascii="Arial" w:hAnsi="Arial" w:cs="Arial"/>
                <w:b w:val="0"/>
                <w:bCs/>
                <w:color w:val="auto"/>
                <w:szCs w:val="20"/>
              </w:rPr>
              <w:t>moderate to high landscape significance</w:t>
            </w:r>
            <w:r>
              <w:rPr>
                <w:rFonts w:ascii="Arial" w:hAnsi="Arial" w:cs="Arial"/>
                <w:b w:val="0"/>
                <w:bCs/>
                <w:color w:val="auto"/>
                <w:szCs w:val="20"/>
              </w:rPr>
              <w:t xml:space="preserve"> in the southern portion of the site</w:t>
            </w:r>
            <w:r w:rsidR="00803A42">
              <w:rPr>
                <w:rFonts w:ascii="Arial" w:hAnsi="Arial" w:cs="Arial"/>
                <w:b w:val="0"/>
                <w:bCs/>
                <w:color w:val="auto"/>
                <w:szCs w:val="20"/>
              </w:rPr>
              <w:t xml:space="preserve"> fronting Fifteenth Avenue. </w:t>
            </w:r>
            <w:r>
              <w:rPr>
                <w:rFonts w:ascii="Arial" w:hAnsi="Arial" w:cs="Arial"/>
                <w:b w:val="0"/>
                <w:bCs/>
                <w:color w:val="auto"/>
                <w:szCs w:val="20"/>
              </w:rPr>
              <w:t xml:space="preserve"> </w:t>
            </w:r>
          </w:p>
        </w:tc>
        <w:tc>
          <w:tcPr>
            <w:tcW w:w="1611" w:type="dxa"/>
          </w:tcPr>
          <w:p w14:paraId="17491AA0" w14:textId="2A5128EC"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lastRenderedPageBreak/>
              <w:t>Yes</w:t>
            </w:r>
          </w:p>
        </w:tc>
      </w:tr>
      <w:tr w:rsidR="00D42613" w:rsidRPr="00BA1E2C" w14:paraId="55565A33" w14:textId="77777777" w:rsidTr="00803A42">
        <w:trPr>
          <w:jc w:val="center"/>
        </w:trPr>
        <w:tc>
          <w:tcPr>
            <w:tcW w:w="1808" w:type="dxa"/>
          </w:tcPr>
          <w:p w14:paraId="0FC7A81A"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2.3.6 Bushfire hazard management </w:t>
            </w:r>
          </w:p>
        </w:tc>
        <w:tc>
          <w:tcPr>
            <w:tcW w:w="2552" w:type="dxa"/>
          </w:tcPr>
          <w:p w14:paraId="7988B659" w14:textId="7777777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This section contains controls relating to development on bushfire prone land. </w:t>
            </w:r>
            <w:r w:rsidRPr="00BA1E2C">
              <w:rPr>
                <w:rStyle w:val="eop"/>
                <w:rFonts w:ascii="Arial" w:hAnsi="Arial" w:cs="Arial"/>
                <w:b w:val="0"/>
                <w:bCs/>
                <w:color w:val="auto"/>
                <w:szCs w:val="20"/>
              </w:rPr>
              <w:t> </w:t>
            </w:r>
          </w:p>
        </w:tc>
        <w:tc>
          <w:tcPr>
            <w:tcW w:w="2942" w:type="dxa"/>
          </w:tcPr>
          <w:p w14:paraId="0CC86A6C" w14:textId="409AD7F0" w:rsidR="00D42613" w:rsidRPr="00BA1E2C" w:rsidRDefault="00284CF0" w:rsidP="000B08FC">
            <w:pPr>
              <w:pStyle w:val="FigureCaption"/>
              <w:rPr>
                <w:rFonts w:ascii="Arial" w:hAnsi="Arial" w:cs="Arial"/>
                <w:b w:val="0"/>
                <w:bCs/>
                <w:color w:val="auto"/>
                <w:szCs w:val="20"/>
              </w:rPr>
            </w:pPr>
            <w:r>
              <w:rPr>
                <w:rFonts w:ascii="Arial" w:hAnsi="Arial" w:cs="Arial"/>
                <w:b w:val="0"/>
                <w:bCs/>
                <w:color w:val="auto"/>
                <w:szCs w:val="20"/>
              </w:rPr>
              <w:t>The site is partly</w:t>
            </w:r>
            <w:r w:rsidR="00803A42">
              <w:rPr>
                <w:rFonts w:ascii="Arial" w:hAnsi="Arial" w:cs="Arial"/>
                <w:b w:val="0"/>
                <w:bCs/>
                <w:color w:val="auto"/>
                <w:szCs w:val="20"/>
              </w:rPr>
              <w:t xml:space="preserve"> bushfire</w:t>
            </w:r>
            <w:r>
              <w:rPr>
                <w:rFonts w:ascii="Arial" w:hAnsi="Arial" w:cs="Arial"/>
                <w:b w:val="0"/>
                <w:bCs/>
                <w:color w:val="auto"/>
                <w:szCs w:val="20"/>
              </w:rPr>
              <w:t xml:space="preserve"> prone </w:t>
            </w:r>
            <w:proofErr w:type="gramStart"/>
            <w:r>
              <w:rPr>
                <w:rFonts w:ascii="Arial" w:hAnsi="Arial" w:cs="Arial"/>
                <w:b w:val="0"/>
                <w:bCs/>
                <w:color w:val="auto"/>
                <w:szCs w:val="20"/>
              </w:rPr>
              <w:t>land</w:t>
            </w:r>
            <w:proofErr w:type="gramEnd"/>
            <w:r>
              <w:rPr>
                <w:rFonts w:ascii="Arial" w:hAnsi="Arial" w:cs="Arial"/>
                <w:b w:val="0"/>
                <w:bCs/>
                <w:color w:val="auto"/>
                <w:szCs w:val="20"/>
              </w:rPr>
              <w:t xml:space="preserve"> and a bushfire assessment </w:t>
            </w:r>
            <w:r w:rsidR="00803A42">
              <w:rPr>
                <w:rFonts w:ascii="Arial" w:hAnsi="Arial" w:cs="Arial"/>
                <w:b w:val="0"/>
                <w:bCs/>
                <w:color w:val="auto"/>
                <w:szCs w:val="20"/>
              </w:rPr>
              <w:t xml:space="preserve">report is submitted with the DA. The RFS has made a submission with recommended conditions of consent which are included in the draft consent.  </w:t>
            </w:r>
          </w:p>
        </w:tc>
        <w:tc>
          <w:tcPr>
            <w:tcW w:w="1611" w:type="dxa"/>
          </w:tcPr>
          <w:p w14:paraId="7FA76EE6" w14:textId="58AFDA4B"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4C62558B" w14:textId="77777777" w:rsidTr="00803A42">
        <w:trPr>
          <w:jc w:val="center"/>
        </w:trPr>
        <w:tc>
          <w:tcPr>
            <w:tcW w:w="1808" w:type="dxa"/>
          </w:tcPr>
          <w:p w14:paraId="6CCF3F0D"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2.3.7 Site contamination </w:t>
            </w:r>
          </w:p>
        </w:tc>
        <w:tc>
          <w:tcPr>
            <w:tcW w:w="2552" w:type="dxa"/>
          </w:tcPr>
          <w:p w14:paraId="65B2BE78" w14:textId="7777777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This section contains controls relating to development on potentially contaminated land.  </w:t>
            </w:r>
            <w:r w:rsidRPr="00BA1E2C">
              <w:rPr>
                <w:rStyle w:val="eop"/>
                <w:rFonts w:ascii="Arial" w:hAnsi="Arial" w:cs="Arial"/>
                <w:b w:val="0"/>
                <w:bCs/>
                <w:color w:val="auto"/>
                <w:szCs w:val="20"/>
              </w:rPr>
              <w:t> </w:t>
            </w:r>
          </w:p>
        </w:tc>
        <w:tc>
          <w:tcPr>
            <w:tcW w:w="2942" w:type="dxa"/>
          </w:tcPr>
          <w:p w14:paraId="68B462D0" w14:textId="77777777" w:rsidR="00C03B9C" w:rsidRDefault="00284CF0" w:rsidP="000B08FC">
            <w:pPr>
              <w:pStyle w:val="FigureCaption"/>
              <w:rPr>
                <w:rFonts w:ascii="Arial" w:hAnsi="Arial" w:cs="Arial"/>
                <w:b w:val="0"/>
                <w:bCs/>
                <w:color w:val="auto"/>
                <w:szCs w:val="20"/>
              </w:rPr>
            </w:pPr>
            <w:r>
              <w:rPr>
                <w:rFonts w:ascii="Arial" w:hAnsi="Arial" w:cs="Arial"/>
                <w:b w:val="0"/>
                <w:bCs/>
                <w:color w:val="auto"/>
                <w:szCs w:val="20"/>
              </w:rPr>
              <w:t>A detailed contamination report submitted with the report finds the site is suitable for the proposed development subject to removal of some surface deposits of asbestos from previous demolitions.</w:t>
            </w:r>
          </w:p>
          <w:p w14:paraId="1541FF67" w14:textId="495F6099" w:rsidR="00D42613" w:rsidRPr="00BA1E2C" w:rsidRDefault="00C03B9C" w:rsidP="000B08FC">
            <w:pPr>
              <w:pStyle w:val="FigureCaption"/>
              <w:rPr>
                <w:rFonts w:ascii="Arial" w:hAnsi="Arial" w:cs="Arial"/>
                <w:b w:val="0"/>
                <w:bCs/>
                <w:color w:val="auto"/>
                <w:szCs w:val="20"/>
              </w:rPr>
            </w:pPr>
            <w:r>
              <w:rPr>
                <w:rFonts w:ascii="Arial" w:hAnsi="Arial" w:cs="Arial"/>
                <w:b w:val="0"/>
                <w:bCs/>
                <w:color w:val="auto"/>
                <w:szCs w:val="20"/>
              </w:rPr>
              <w:t xml:space="preserve">A condition of consent is recommended to require a </w:t>
            </w:r>
            <w:r w:rsidRPr="00C03B9C">
              <w:rPr>
                <w:rFonts w:ascii="Arial" w:hAnsi="Arial" w:cs="Arial"/>
                <w:b w:val="0"/>
                <w:bCs/>
                <w:color w:val="auto"/>
                <w:szCs w:val="20"/>
              </w:rPr>
              <w:t xml:space="preserve">hazardous materials survey and asbestos management &amp; remediation plan to be prepared prior </w:t>
            </w:r>
            <w:r>
              <w:rPr>
                <w:rFonts w:ascii="Arial" w:hAnsi="Arial" w:cs="Arial"/>
                <w:b w:val="0"/>
                <w:bCs/>
                <w:color w:val="auto"/>
                <w:szCs w:val="20"/>
              </w:rPr>
              <w:t xml:space="preserve">CC. </w:t>
            </w:r>
            <w:r w:rsidR="00284CF0">
              <w:rPr>
                <w:rFonts w:ascii="Arial" w:hAnsi="Arial" w:cs="Arial"/>
                <w:b w:val="0"/>
                <w:bCs/>
                <w:color w:val="auto"/>
                <w:szCs w:val="20"/>
              </w:rPr>
              <w:t xml:space="preserve">  </w:t>
            </w:r>
          </w:p>
        </w:tc>
        <w:tc>
          <w:tcPr>
            <w:tcW w:w="1611" w:type="dxa"/>
          </w:tcPr>
          <w:p w14:paraId="1FEFC4EC" w14:textId="70EAFC30"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153BF371" w14:textId="77777777" w:rsidTr="00803A42">
        <w:trPr>
          <w:jc w:val="center"/>
        </w:trPr>
        <w:tc>
          <w:tcPr>
            <w:tcW w:w="1808" w:type="dxa"/>
          </w:tcPr>
          <w:p w14:paraId="73789E18"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2.3.8 Development on and adjacent to electricity and gas easements </w:t>
            </w:r>
          </w:p>
        </w:tc>
        <w:tc>
          <w:tcPr>
            <w:tcW w:w="2552" w:type="dxa"/>
          </w:tcPr>
          <w:p w14:paraId="7555EE6F" w14:textId="2C81336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Subdivision of land that is affected by easements and land adjacent to easements, as shown on Location of Easements figure in the relevant Precinct Schedule, is to be consistent with the controls in this part of the DCP, and any specific controls in the Precinct Schedule. </w:t>
            </w:r>
            <w:r w:rsidRPr="00BA1E2C">
              <w:rPr>
                <w:rStyle w:val="eop"/>
                <w:rFonts w:ascii="Arial" w:hAnsi="Arial" w:cs="Arial"/>
                <w:b w:val="0"/>
                <w:bCs/>
                <w:color w:val="auto"/>
                <w:szCs w:val="20"/>
              </w:rPr>
              <w:t> </w:t>
            </w:r>
          </w:p>
        </w:tc>
        <w:tc>
          <w:tcPr>
            <w:tcW w:w="2942" w:type="dxa"/>
          </w:tcPr>
          <w:p w14:paraId="7CA911EE" w14:textId="4326028E" w:rsidR="00D42613" w:rsidRPr="00BA1E2C" w:rsidRDefault="00284CF0" w:rsidP="000B08FC">
            <w:pPr>
              <w:pStyle w:val="FigureCaption"/>
              <w:rPr>
                <w:rFonts w:ascii="Arial" w:hAnsi="Arial" w:cs="Arial"/>
                <w:b w:val="0"/>
                <w:bCs/>
                <w:color w:val="auto"/>
                <w:szCs w:val="20"/>
              </w:rPr>
            </w:pPr>
            <w:r>
              <w:rPr>
                <w:rFonts w:ascii="Arial" w:hAnsi="Arial" w:cs="Arial"/>
                <w:b w:val="0"/>
                <w:bCs/>
                <w:color w:val="auto"/>
                <w:szCs w:val="20"/>
              </w:rPr>
              <w:t xml:space="preserve">There is no </w:t>
            </w:r>
            <w:r w:rsidRPr="00BA1E2C">
              <w:rPr>
                <w:rFonts w:ascii="Arial" w:hAnsi="Arial" w:cs="Arial"/>
                <w:b w:val="0"/>
                <w:bCs/>
                <w:color w:val="auto"/>
                <w:szCs w:val="20"/>
              </w:rPr>
              <w:t xml:space="preserve">electricity </w:t>
            </w:r>
            <w:r>
              <w:rPr>
                <w:rFonts w:ascii="Arial" w:hAnsi="Arial" w:cs="Arial"/>
                <w:b w:val="0"/>
                <w:bCs/>
                <w:color w:val="auto"/>
                <w:szCs w:val="20"/>
              </w:rPr>
              <w:t>or</w:t>
            </w:r>
            <w:r w:rsidRPr="00BA1E2C">
              <w:rPr>
                <w:rFonts w:ascii="Arial" w:hAnsi="Arial" w:cs="Arial"/>
                <w:b w:val="0"/>
                <w:bCs/>
                <w:color w:val="auto"/>
                <w:szCs w:val="20"/>
              </w:rPr>
              <w:t xml:space="preserve"> gas easement</w:t>
            </w:r>
            <w:r>
              <w:rPr>
                <w:rFonts w:ascii="Arial" w:hAnsi="Arial" w:cs="Arial"/>
                <w:b w:val="0"/>
                <w:bCs/>
                <w:color w:val="auto"/>
                <w:szCs w:val="20"/>
              </w:rPr>
              <w:t xml:space="preserve"> on or adjacent to the site.</w:t>
            </w:r>
          </w:p>
        </w:tc>
        <w:tc>
          <w:tcPr>
            <w:tcW w:w="1611" w:type="dxa"/>
          </w:tcPr>
          <w:p w14:paraId="7D21D02B" w14:textId="7E5E9330" w:rsidR="00D42613" w:rsidRPr="00BA1E2C" w:rsidRDefault="00284CF0" w:rsidP="000B08FC">
            <w:pPr>
              <w:pStyle w:val="FigureCaption"/>
              <w:rPr>
                <w:rFonts w:ascii="Arial" w:hAnsi="Arial" w:cs="Arial"/>
                <w:b w:val="0"/>
                <w:bCs/>
                <w:color w:val="auto"/>
                <w:szCs w:val="20"/>
              </w:rPr>
            </w:pPr>
            <w:r>
              <w:rPr>
                <w:rFonts w:ascii="Arial" w:hAnsi="Arial" w:cs="Arial"/>
                <w:b w:val="0"/>
                <w:bCs/>
                <w:color w:val="auto"/>
                <w:szCs w:val="20"/>
              </w:rPr>
              <w:t>N/A</w:t>
            </w:r>
          </w:p>
        </w:tc>
      </w:tr>
      <w:tr w:rsidR="00D42613" w:rsidRPr="00BA1E2C" w14:paraId="219942AE" w14:textId="77777777" w:rsidTr="00803A42">
        <w:trPr>
          <w:jc w:val="center"/>
        </w:trPr>
        <w:tc>
          <w:tcPr>
            <w:tcW w:w="1808" w:type="dxa"/>
          </w:tcPr>
          <w:p w14:paraId="37F6E63B"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2.3.9 Noise </w:t>
            </w:r>
          </w:p>
        </w:tc>
        <w:tc>
          <w:tcPr>
            <w:tcW w:w="2552" w:type="dxa"/>
          </w:tcPr>
          <w:p w14:paraId="15EB3768" w14:textId="2ECB1C99"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Development Applications must be accompanied by an acoustic report where in a location shown on the Potential noise</w:t>
            </w:r>
            <w:r w:rsidR="00497A15">
              <w:rPr>
                <w:rFonts w:ascii="Arial" w:hAnsi="Arial" w:cs="Arial"/>
                <w:b w:val="0"/>
                <w:bCs/>
                <w:color w:val="auto"/>
                <w:szCs w:val="20"/>
              </w:rPr>
              <w:t xml:space="preserve"> </w:t>
            </w:r>
            <w:r w:rsidRPr="00BA1E2C">
              <w:rPr>
                <w:rFonts w:ascii="Arial" w:hAnsi="Arial" w:cs="Arial"/>
                <w:b w:val="0"/>
                <w:bCs/>
                <w:color w:val="auto"/>
                <w:szCs w:val="20"/>
              </w:rPr>
              <w:t>attenuation measures figure.</w:t>
            </w:r>
          </w:p>
        </w:tc>
        <w:tc>
          <w:tcPr>
            <w:tcW w:w="2942" w:type="dxa"/>
          </w:tcPr>
          <w:p w14:paraId="7BB95FAD" w14:textId="7DADA121" w:rsidR="00D42613" w:rsidRPr="00BA1E2C" w:rsidRDefault="00C03B9C" w:rsidP="000B08FC">
            <w:pPr>
              <w:pStyle w:val="FigureCaption"/>
              <w:rPr>
                <w:rFonts w:ascii="Arial" w:hAnsi="Arial" w:cs="Arial"/>
                <w:b w:val="0"/>
                <w:bCs/>
                <w:color w:val="auto"/>
                <w:szCs w:val="20"/>
              </w:rPr>
            </w:pPr>
            <w:r>
              <w:rPr>
                <w:rFonts w:ascii="Arial" w:hAnsi="Arial" w:cs="Arial"/>
                <w:b w:val="0"/>
                <w:bCs/>
                <w:color w:val="auto"/>
                <w:szCs w:val="20"/>
              </w:rPr>
              <w:t xml:space="preserve">An acoustic assessment report is submitted with the DA. A condition of consent is recommended requiring the noise control measures in the report to be implemented in the development.   </w:t>
            </w:r>
          </w:p>
        </w:tc>
        <w:tc>
          <w:tcPr>
            <w:tcW w:w="1611" w:type="dxa"/>
          </w:tcPr>
          <w:p w14:paraId="11987A51" w14:textId="07F95E1A"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2F9C6D10" w14:textId="77777777" w:rsidTr="00803A42">
        <w:trPr>
          <w:jc w:val="center"/>
        </w:trPr>
        <w:tc>
          <w:tcPr>
            <w:tcW w:w="1808" w:type="dxa"/>
          </w:tcPr>
          <w:p w14:paraId="0F9FCB1B"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lastRenderedPageBreak/>
              <w:t xml:space="preserve">2.3.10 Odour assessment and control </w:t>
            </w:r>
          </w:p>
        </w:tc>
        <w:tc>
          <w:tcPr>
            <w:tcW w:w="2552" w:type="dxa"/>
          </w:tcPr>
          <w:p w14:paraId="003F7FA3" w14:textId="7777777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This section relates to land deemed by Council to be affected by an odour source. </w:t>
            </w:r>
            <w:r w:rsidRPr="00BA1E2C">
              <w:rPr>
                <w:rStyle w:val="eop"/>
                <w:rFonts w:ascii="Arial" w:hAnsi="Arial" w:cs="Arial"/>
                <w:b w:val="0"/>
                <w:bCs/>
                <w:color w:val="auto"/>
                <w:szCs w:val="20"/>
              </w:rPr>
              <w:t> </w:t>
            </w:r>
          </w:p>
        </w:tc>
        <w:tc>
          <w:tcPr>
            <w:tcW w:w="2942" w:type="dxa"/>
          </w:tcPr>
          <w:p w14:paraId="2AB5828E" w14:textId="77777777" w:rsidR="00D42613" w:rsidRDefault="00C03B9C" w:rsidP="000B08FC">
            <w:pPr>
              <w:pStyle w:val="FigureCaption"/>
              <w:rPr>
                <w:rFonts w:ascii="Arial" w:hAnsi="Arial" w:cs="Arial"/>
                <w:b w:val="0"/>
                <w:bCs/>
                <w:color w:val="auto"/>
                <w:szCs w:val="20"/>
                <w:lang w:val="en-AU"/>
              </w:rPr>
            </w:pPr>
            <w:r>
              <w:rPr>
                <w:rFonts w:ascii="Arial" w:hAnsi="Arial" w:cs="Arial"/>
                <w:b w:val="0"/>
                <w:bCs/>
                <w:color w:val="auto"/>
                <w:szCs w:val="20"/>
              </w:rPr>
              <w:t xml:space="preserve">An odour assessment is submitted with the DA </w:t>
            </w:r>
            <w:r w:rsidRPr="00C03B9C">
              <w:rPr>
                <w:rFonts w:ascii="Arial" w:hAnsi="Arial" w:cs="Arial"/>
                <w:b w:val="0"/>
                <w:bCs/>
                <w:color w:val="auto"/>
                <w:szCs w:val="20"/>
                <w:lang w:val="en-AU"/>
              </w:rPr>
              <w:t>which finds there is no odour source around the site that would impact the proposed development</w:t>
            </w:r>
            <w:r>
              <w:rPr>
                <w:rFonts w:ascii="Arial" w:hAnsi="Arial" w:cs="Arial"/>
                <w:b w:val="0"/>
                <w:bCs/>
                <w:color w:val="auto"/>
                <w:szCs w:val="20"/>
                <w:lang w:val="en-AU"/>
              </w:rPr>
              <w:t>.</w:t>
            </w:r>
          </w:p>
          <w:p w14:paraId="0DD8026E" w14:textId="77777777" w:rsidR="00C03B9C" w:rsidRDefault="00C03B9C" w:rsidP="000B08FC">
            <w:pPr>
              <w:pStyle w:val="FigureCaption"/>
              <w:rPr>
                <w:rFonts w:ascii="Arial" w:hAnsi="Arial" w:cs="Arial"/>
                <w:b w:val="0"/>
                <w:bCs/>
                <w:color w:val="auto"/>
                <w:szCs w:val="20"/>
              </w:rPr>
            </w:pPr>
          </w:p>
          <w:p w14:paraId="1F1045DE" w14:textId="56A00CA7" w:rsidR="00C03B9C" w:rsidRPr="00BA1E2C" w:rsidRDefault="00C03B9C" w:rsidP="000B08FC">
            <w:pPr>
              <w:pStyle w:val="FigureCaption"/>
              <w:rPr>
                <w:rFonts w:ascii="Arial" w:hAnsi="Arial" w:cs="Arial"/>
                <w:b w:val="0"/>
                <w:bCs/>
                <w:color w:val="auto"/>
                <w:szCs w:val="20"/>
              </w:rPr>
            </w:pPr>
            <w:r w:rsidRPr="00C03B9C">
              <w:rPr>
                <w:rFonts w:ascii="Arial" w:hAnsi="Arial" w:cs="Arial"/>
                <w:b w:val="0"/>
                <w:bCs/>
                <w:color w:val="auto"/>
                <w:szCs w:val="20"/>
                <w:lang w:val="en-AU"/>
              </w:rPr>
              <w:t xml:space="preserve">A condition of consent is recommended </w:t>
            </w:r>
            <w:r>
              <w:rPr>
                <w:rFonts w:ascii="Arial" w:hAnsi="Arial" w:cs="Arial"/>
                <w:b w:val="0"/>
                <w:bCs/>
                <w:color w:val="auto"/>
                <w:szCs w:val="20"/>
                <w:lang w:val="en-AU"/>
              </w:rPr>
              <w:t xml:space="preserve">to </w:t>
            </w:r>
            <w:r w:rsidRPr="00C03B9C">
              <w:rPr>
                <w:rFonts w:ascii="Arial" w:hAnsi="Arial" w:cs="Arial"/>
                <w:b w:val="0"/>
                <w:bCs/>
                <w:color w:val="auto"/>
                <w:szCs w:val="20"/>
                <w:lang w:val="en-AU"/>
              </w:rPr>
              <w:t>requir</w:t>
            </w:r>
            <w:r>
              <w:rPr>
                <w:rFonts w:ascii="Arial" w:hAnsi="Arial" w:cs="Arial"/>
                <w:b w:val="0"/>
                <w:bCs/>
                <w:color w:val="auto"/>
                <w:szCs w:val="20"/>
                <w:lang w:val="en-AU"/>
              </w:rPr>
              <w:t xml:space="preserve">e </w:t>
            </w:r>
            <w:r w:rsidRPr="00C03B9C">
              <w:rPr>
                <w:rFonts w:ascii="Arial" w:hAnsi="Arial" w:cs="Arial"/>
                <w:b w:val="0"/>
                <w:bCs/>
                <w:color w:val="auto"/>
                <w:szCs w:val="20"/>
                <w:lang w:val="en-AU"/>
              </w:rPr>
              <w:t>future stage</w:t>
            </w:r>
            <w:r>
              <w:rPr>
                <w:rFonts w:ascii="Arial" w:hAnsi="Arial" w:cs="Arial"/>
                <w:b w:val="0"/>
                <w:bCs/>
                <w:color w:val="auto"/>
                <w:szCs w:val="20"/>
                <w:lang w:val="en-AU"/>
              </w:rPr>
              <w:t xml:space="preserve"> DA</w:t>
            </w:r>
            <w:r w:rsidR="00497A15">
              <w:rPr>
                <w:rFonts w:ascii="Arial" w:hAnsi="Arial" w:cs="Arial"/>
                <w:b w:val="0"/>
                <w:bCs/>
                <w:color w:val="auto"/>
                <w:szCs w:val="20"/>
                <w:lang w:val="en-AU"/>
              </w:rPr>
              <w:t>/</w:t>
            </w:r>
            <w:r w:rsidR="00497A15">
              <w:t>s</w:t>
            </w:r>
            <w:r>
              <w:rPr>
                <w:rFonts w:ascii="Arial" w:hAnsi="Arial" w:cs="Arial"/>
                <w:b w:val="0"/>
                <w:bCs/>
                <w:color w:val="auto"/>
                <w:szCs w:val="20"/>
                <w:lang w:val="en-AU"/>
              </w:rPr>
              <w:t xml:space="preserve"> for </w:t>
            </w:r>
            <w:r w:rsidRPr="00C03B9C">
              <w:rPr>
                <w:rFonts w:ascii="Arial" w:hAnsi="Arial" w:cs="Arial"/>
                <w:b w:val="0"/>
                <w:bCs/>
                <w:color w:val="auto"/>
                <w:szCs w:val="20"/>
                <w:lang w:val="en-AU"/>
              </w:rPr>
              <w:t xml:space="preserve">food </w:t>
            </w:r>
            <w:r w:rsidR="00497A15">
              <w:rPr>
                <w:rFonts w:ascii="Arial" w:hAnsi="Arial" w:cs="Arial"/>
                <w:b w:val="0"/>
                <w:bCs/>
                <w:color w:val="auto"/>
                <w:szCs w:val="20"/>
                <w:lang w:val="en-AU"/>
              </w:rPr>
              <w:t>&amp;</w:t>
            </w:r>
            <w:r w:rsidRPr="00C03B9C">
              <w:rPr>
                <w:rFonts w:ascii="Arial" w:hAnsi="Arial" w:cs="Arial"/>
                <w:b w:val="0"/>
                <w:bCs/>
                <w:color w:val="auto"/>
                <w:szCs w:val="20"/>
                <w:lang w:val="en-AU"/>
              </w:rPr>
              <w:t xml:space="preserve"> drink premises and for </w:t>
            </w:r>
            <w:r>
              <w:rPr>
                <w:rFonts w:ascii="Arial" w:hAnsi="Arial" w:cs="Arial"/>
                <w:b w:val="0"/>
                <w:bCs/>
                <w:color w:val="auto"/>
                <w:szCs w:val="20"/>
                <w:lang w:val="en-AU"/>
              </w:rPr>
              <w:t xml:space="preserve">the </w:t>
            </w:r>
            <w:r w:rsidRPr="00C03B9C">
              <w:rPr>
                <w:rFonts w:ascii="Arial" w:hAnsi="Arial" w:cs="Arial"/>
                <w:b w:val="0"/>
                <w:bCs/>
                <w:color w:val="auto"/>
                <w:szCs w:val="20"/>
                <w:lang w:val="en-AU"/>
              </w:rPr>
              <w:t>service station</w:t>
            </w:r>
            <w:r>
              <w:rPr>
                <w:rFonts w:ascii="Arial" w:hAnsi="Arial" w:cs="Arial"/>
                <w:b w:val="0"/>
                <w:bCs/>
                <w:color w:val="auto"/>
                <w:szCs w:val="20"/>
                <w:lang w:val="en-AU"/>
              </w:rPr>
              <w:t xml:space="preserve"> </w:t>
            </w:r>
            <w:r w:rsidRPr="00C03B9C">
              <w:rPr>
                <w:rFonts w:ascii="Arial" w:hAnsi="Arial" w:cs="Arial"/>
                <w:b w:val="0"/>
                <w:bCs/>
                <w:color w:val="auto"/>
                <w:szCs w:val="20"/>
                <w:lang w:val="en-AU"/>
              </w:rPr>
              <w:t>to be accompanied</w:t>
            </w:r>
            <w:r>
              <w:rPr>
                <w:rFonts w:ascii="Arial" w:hAnsi="Arial" w:cs="Arial"/>
                <w:b w:val="0"/>
                <w:bCs/>
                <w:color w:val="auto"/>
                <w:szCs w:val="20"/>
                <w:lang w:val="en-AU"/>
              </w:rPr>
              <w:t xml:space="preserve"> </w:t>
            </w:r>
            <w:r w:rsidRPr="00C03B9C">
              <w:rPr>
                <w:rFonts w:ascii="Arial" w:hAnsi="Arial" w:cs="Arial"/>
                <w:b w:val="0"/>
                <w:bCs/>
                <w:color w:val="auto"/>
                <w:szCs w:val="20"/>
                <w:lang w:val="en-AU"/>
              </w:rPr>
              <w:t>by an odour</w:t>
            </w:r>
            <w:r w:rsidR="00497A15">
              <w:rPr>
                <w:rFonts w:ascii="Arial" w:hAnsi="Arial" w:cs="Arial"/>
                <w:b w:val="0"/>
                <w:bCs/>
                <w:color w:val="auto"/>
                <w:szCs w:val="20"/>
                <w:lang w:val="en-AU"/>
              </w:rPr>
              <w:t xml:space="preserve"> assessment r</w:t>
            </w:r>
            <w:r w:rsidRPr="00C03B9C">
              <w:rPr>
                <w:rFonts w:ascii="Arial" w:hAnsi="Arial" w:cs="Arial"/>
                <w:b w:val="0"/>
                <w:bCs/>
                <w:color w:val="auto"/>
                <w:szCs w:val="20"/>
                <w:lang w:val="en-AU"/>
              </w:rPr>
              <w:t>eport</w:t>
            </w:r>
            <w:r>
              <w:rPr>
                <w:rFonts w:ascii="Arial" w:hAnsi="Arial" w:cs="Arial"/>
                <w:b w:val="0"/>
                <w:bCs/>
                <w:color w:val="auto"/>
                <w:szCs w:val="20"/>
                <w:lang w:val="en-AU"/>
              </w:rPr>
              <w:t>.</w:t>
            </w:r>
          </w:p>
        </w:tc>
        <w:tc>
          <w:tcPr>
            <w:tcW w:w="1611" w:type="dxa"/>
          </w:tcPr>
          <w:p w14:paraId="4E550B39" w14:textId="6A6618E3"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3A01D489" w14:textId="77777777" w:rsidTr="00803A42">
        <w:trPr>
          <w:jc w:val="center"/>
        </w:trPr>
        <w:tc>
          <w:tcPr>
            <w:tcW w:w="1808" w:type="dxa"/>
          </w:tcPr>
          <w:p w14:paraId="1F10D31C"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2.3.11 Air quality </w:t>
            </w:r>
          </w:p>
        </w:tc>
        <w:tc>
          <w:tcPr>
            <w:tcW w:w="2552" w:type="dxa"/>
          </w:tcPr>
          <w:p w14:paraId="637F99E8" w14:textId="77777777" w:rsidR="00D42613" w:rsidRPr="00BA1E2C" w:rsidRDefault="00D42613" w:rsidP="000B08FC">
            <w:pPr>
              <w:pStyle w:val="paragraph"/>
              <w:spacing w:before="0" w:beforeAutospacing="0" w:after="0" w:afterAutospacing="0"/>
              <w:ind w:left="75" w:right="120"/>
              <w:jc w:val="both"/>
              <w:textAlignment w:val="baseline"/>
              <w:rPr>
                <w:rFonts w:ascii="Arial" w:hAnsi="Arial" w:cs="Arial"/>
                <w:bCs/>
                <w:color w:val="auto"/>
                <w:sz w:val="20"/>
                <w:szCs w:val="20"/>
              </w:rPr>
            </w:pPr>
            <w:r w:rsidRPr="00BA1E2C">
              <w:rPr>
                <w:rStyle w:val="normaltextrun"/>
                <w:rFonts w:ascii="Arial" w:hAnsi="Arial" w:cs="Arial"/>
                <w:bCs/>
                <w:color w:val="auto"/>
                <w:sz w:val="20"/>
                <w:szCs w:val="20"/>
              </w:rPr>
              <w:t>This section contains controls relating to preserving air quality in relation to industrial and/or employment development.  </w:t>
            </w:r>
            <w:r w:rsidRPr="00BA1E2C">
              <w:rPr>
                <w:rStyle w:val="eop"/>
                <w:rFonts w:ascii="Arial" w:hAnsi="Arial" w:cs="Arial"/>
                <w:bCs/>
                <w:color w:val="auto"/>
                <w:sz w:val="20"/>
                <w:szCs w:val="20"/>
              </w:rPr>
              <w:t> </w:t>
            </w:r>
          </w:p>
          <w:p w14:paraId="31405716" w14:textId="7777777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 </w:t>
            </w:r>
            <w:r w:rsidRPr="00BA1E2C">
              <w:rPr>
                <w:rStyle w:val="eop"/>
                <w:rFonts w:ascii="Arial" w:hAnsi="Arial" w:cs="Arial"/>
                <w:b w:val="0"/>
                <w:bCs/>
                <w:color w:val="auto"/>
                <w:szCs w:val="20"/>
              </w:rPr>
              <w:t> </w:t>
            </w:r>
          </w:p>
        </w:tc>
        <w:tc>
          <w:tcPr>
            <w:tcW w:w="2942" w:type="dxa"/>
          </w:tcPr>
          <w:p w14:paraId="177358BA" w14:textId="77777777" w:rsidR="00D42613" w:rsidRDefault="00C03B9C" w:rsidP="000B08FC">
            <w:pPr>
              <w:pStyle w:val="FigureCaption"/>
              <w:rPr>
                <w:rFonts w:ascii="Arial" w:hAnsi="Arial" w:cs="Arial"/>
                <w:b w:val="0"/>
                <w:bCs/>
                <w:color w:val="auto"/>
                <w:szCs w:val="20"/>
                <w:lang w:val="en-AU"/>
              </w:rPr>
            </w:pPr>
            <w:r>
              <w:rPr>
                <w:rFonts w:ascii="Arial" w:hAnsi="Arial" w:cs="Arial"/>
                <w:b w:val="0"/>
                <w:bCs/>
                <w:color w:val="auto"/>
                <w:szCs w:val="20"/>
                <w:lang w:val="en-AU"/>
              </w:rPr>
              <w:t>T</w:t>
            </w:r>
            <w:r w:rsidRPr="00C03B9C">
              <w:rPr>
                <w:rFonts w:ascii="Arial" w:hAnsi="Arial" w:cs="Arial"/>
                <w:b w:val="0"/>
                <w:bCs/>
                <w:color w:val="auto"/>
                <w:szCs w:val="20"/>
                <w:lang w:val="en-AU"/>
              </w:rPr>
              <w:t>he proposed warehouse use</w:t>
            </w:r>
            <w:r>
              <w:rPr>
                <w:rFonts w:ascii="Arial" w:hAnsi="Arial" w:cs="Arial"/>
                <w:b w:val="0"/>
                <w:bCs/>
                <w:color w:val="auto"/>
                <w:szCs w:val="20"/>
                <w:lang w:val="en-AU"/>
              </w:rPr>
              <w:t xml:space="preserve"> </w:t>
            </w:r>
            <w:r w:rsidRPr="00C03B9C">
              <w:rPr>
                <w:rFonts w:ascii="Arial" w:hAnsi="Arial" w:cs="Arial"/>
                <w:b w:val="0"/>
                <w:bCs/>
                <w:color w:val="auto"/>
                <w:szCs w:val="20"/>
                <w:lang w:val="en-AU"/>
              </w:rPr>
              <w:t>is not a</w:t>
            </w:r>
            <w:r>
              <w:rPr>
                <w:rFonts w:ascii="Arial" w:hAnsi="Arial" w:cs="Arial"/>
                <w:b w:val="0"/>
                <w:bCs/>
                <w:color w:val="auto"/>
                <w:szCs w:val="20"/>
                <w:lang w:val="en-AU"/>
              </w:rPr>
              <w:t xml:space="preserve"> </w:t>
            </w:r>
            <w:r w:rsidRPr="00C03B9C">
              <w:rPr>
                <w:rFonts w:ascii="Arial" w:hAnsi="Arial" w:cs="Arial"/>
                <w:b w:val="0"/>
                <w:bCs/>
                <w:color w:val="auto"/>
                <w:szCs w:val="20"/>
                <w:lang w:val="en-AU"/>
              </w:rPr>
              <w:t>significant air polluting activity</w:t>
            </w:r>
            <w:r>
              <w:rPr>
                <w:rFonts w:ascii="Arial" w:hAnsi="Arial" w:cs="Arial"/>
                <w:b w:val="0"/>
                <w:bCs/>
                <w:color w:val="auto"/>
                <w:szCs w:val="20"/>
                <w:lang w:val="en-AU"/>
              </w:rPr>
              <w:t>.</w:t>
            </w:r>
          </w:p>
          <w:p w14:paraId="040F9A6A" w14:textId="718CCA21" w:rsidR="00C03B9C" w:rsidRDefault="00C03B9C" w:rsidP="000B08FC">
            <w:pPr>
              <w:pStyle w:val="FigureCaption"/>
              <w:rPr>
                <w:rFonts w:ascii="Arial" w:hAnsi="Arial" w:cs="Arial"/>
                <w:b w:val="0"/>
                <w:bCs/>
                <w:color w:val="auto"/>
                <w:szCs w:val="20"/>
                <w:lang w:val="en-AU"/>
              </w:rPr>
            </w:pPr>
            <w:r>
              <w:rPr>
                <w:rFonts w:ascii="Arial" w:hAnsi="Arial" w:cs="Arial"/>
                <w:b w:val="0"/>
                <w:bCs/>
                <w:color w:val="auto"/>
                <w:szCs w:val="20"/>
                <w:lang w:val="en-AU"/>
              </w:rPr>
              <w:t>F</w:t>
            </w:r>
            <w:r w:rsidRPr="00C03B9C">
              <w:rPr>
                <w:rFonts w:ascii="Arial" w:hAnsi="Arial" w:cs="Arial"/>
                <w:b w:val="0"/>
                <w:bCs/>
                <w:color w:val="auto"/>
                <w:szCs w:val="20"/>
                <w:lang w:val="en-AU"/>
              </w:rPr>
              <w:t>uture stage</w:t>
            </w:r>
            <w:r>
              <w:rPr>
                <w:rFonts w:ascii="Arial" w:hAnsi="Arial" w:cs="Arial"/>
                <w:b w:val="0"/>
                <w:bCs/>
                <w:color w:val="auto"/>
                <w:szCs w:val="20"/>
                <w:lang w:val="en-AU"/>
              </w:rPr>
              <w:t xml:space="preserve"> DA</w:t>
            </w:r>
            <w:r w:rsidR="00497A15">
              <w:rPr>
                <w:rFonts w:ascii="Arial" w:hAnsi="Arial" w:cs="Arial"/>
                <w:b w:val="0"/>
                <w:bCs/>
                <w:color w:val="auto"/>
                <w:szCs w:val="20"/>
                <w:lang w:val="en-AU"/>
              </w:rPr>
              <w:t>/s</w:t>
            </w:r>
            <w:r>
              <w:rPr>
                <w:rFonts w:ascii="Arial" w:hAnsi="Arial" w:cs="Arial"/>
                <w:b w:val="0"/>
                <w:bCs/>
                <w:color w:val="auto"/>
                <w:szCs w:val="20"/>
                <w:lang w:val="en-AU"/>
              </w:rPr>
              <w:t xml:space="preserve"> for </w:t>
            </w:r>
            <w:r w:rsidRPr="00C03B9C">
              <w:rPr>
                <w:rFonts w:ascii="Arial" w:hAnsi="Arial" w:cs="Arial"/>
                <w:b w:val="0"/>
                <w:bCs/>
                <w:color w:val="auto"/>
                <w:szCs w:val="20"/>
                <w:lang w:val="en-AU"/>
              </w:rPr>
              <w:t xml:space="preserve">food </w:t>
            </w:r>
            <w:r w:rsidR="00497A15">
              <w:rPr>
                <w:rFonts w:ascii="Arial" w:hAnsi="Arial" w:cs="Arial"/>
                <w:b w:val="0"/>
                <w:bCs/>
                <w:color w:val="auto"/>
                <w:szCs w:val="20"/>
                <w:lang w:val="en-AU"/>
              </w:rPr>
              <w:t>&amp;</w:t>
            </w:r>
            <w:r w:rsidRPr="00C03B9C">
              <w:rPr>
                <w:rFonts w:ascii="Arial" w:hAnsi="Arial" w:cs="Arial"/>
                <w:b w:val="0"/>
                <w:bCs/>
                <w:color w:val="auto"/>
                <w:szCs w:val="20"/>
                <w:lang w:val="en-AU"/>
              </w:rPr>
              <w:t xml:space="preserve"> drink premises and for </w:t>
            </w:r>
            <w:r>
              <w:rPr>
                <w:rFonts w:ascii="Arial" w:hAnsi="Arial" w:cs="Arial"/>
                <w:b w:val="0"/>
                <w:bCs/>
                <w:color w:val="auto"/>
                <w:szCs w:val="20"/>
                <w:lang w:val="en-AU"/>
              </w:rPr>
              <w:t xml:space="preserve">the </w:t>
            </w:r>
            <w:r w:rsidRPr="00C03B9C">
              <w:rPr>
                <w:rFonts w:ascii="Arial" w:hAnsi="Arial" w:cs="Arial"/>
                <w:b w:val="0"/>
                <w:bCs/>
                <w:color w:val="auto"/>
                <w:szCs w:val="20"/>
                <w:lang w:val="en-AU"/>
              </w:rPr>
              <w:t>service station</w:t>
            </w:r>
            <w:r>
              <w:rPr>
                <w:rFonts w:ascii="Arial" w:hAnsi="Arial" w:cs="Arial"/>
                <w:b w:val="0"/>
                <w:bCs/>
                <w:color w:val="auto"/>
                <w:szCs w:val="20"/>
                <w:lang w:val="en-AU"/>
              </w:rPr>
              <w:t xml:space="preserve"> </w:t>
            </w:r>
            <w:r w:rsidR="00497A15">
              <w:rPr>
                <w:rFonts w:ascii="Arial" w:hAnsi="Arial" w:cs="Arial"/>
                <w:b w:val="0"/>
                <w:bCs/>
                <w:color w:val="auto"/>
                <w:szCs w:val="20"/>
                <w:lang w:val="en-AU"/>
              </w:rPr>
              <w:t>a</w:t>
            </w:r>
            <w:r w:rsidR="00497A15">
              <w:t xml:space="preserve">re </w:t>
            </w:r>
            <w:r w:rsidRPr="00C03B9C">
              <w:rPr>
                <w:rFonts w:ascii="Arial" w:hAnsi="Arial" w:cs="Arial"/>
                <w:b w:val="0"/>
                <w:bCs/>
                <w:color w:val="auto"/>
                <w:szCs w:val="20"/>
                <w:lang w:val="en-AU"/>
              </w:rPr>
              <w:t>to be accompanied</w:t>
            </w:r>
            <w:r>
              <w:rPr>
                <w:rFonts w:ascii="Arial" w:hAnsi="Arial" w:cs="Arial"/>
                <w:b w:val="0"/>
                <w:bCs/>
                <w:color w:val="auto"/>
                <w:szCs w:val="20"/>
                <w:lang w:val="en-AU"/>
              </w:rPr>
              <w:t xml:space="preserve"> </w:t>
            </w:r>
            <w:r w:rsidRPr="00C03B9C">
              <w:rPr>
                <w:rFonts w:ascii="Arial" w:hAnsi="Arial" w:cs="Arial"/>
                <w:b w:val="0"/>
                <w:bCs/>
                <w:color w:val="auto"/>
                <w:szCs w:val="20"/>
                <w:lang w:val="en-AU"/>
              </w:rPr>
              <w:t>by an odour report</w:t>
            </w:r>
            <w:r>
              <w:rPr>
                <w:rFonts w:ascii="Arial" w:hAnsi="Arial" w:cs="Arial"/>
                <w:b w:val="0"/>
                <w:bCs/>
                <w:color w:val="auto"/>
                <w:szCs w:val="20"/>
                <w:lang w:val="en-AU"/>
              </w:rPr>
              <w:t>.</w:t>
            </w:r>
          </w:p>
          <w:p w14:paraId="0C59BFDC" w14:textId="3D523F71" w:rsidR="00C03B9C" w:rsidRPr="00BA1E2C" w:rsidRDefault="00C03B9C" w:rsidP="000B08FC">
            <w:pPr>
              <w:pStyle w:val="FigureCaption"/>
              <w:rPr>
                <w:rFonts w:ascii="Arial" w:hAnsi="Arial" w:cs="Arial"/>
                <w:b w:val="0"/>
                <w:bCs/>
                <w:color w:val="auto"/>
                <w:szCs w:val="20"/>
              </w:rPr>
            </w:pPr>
            <w:r w:rsidRPr="00C03B9C">
              <w:rPr>
                <w:rFonts w:ascii="Arial" w:hAnsi="Arial" w:cs="Arial"/>
                <w:b w:val="0"/>
                <w:bCs/>
                <w:color w:val="auto"/>
                <w:szCs w:val="20"/>
                <w:lang w:val="en-AU"/>
              </w:rPr>
              <w:t xml:space="preserve">A construction management plan </w:t>
            </w:r>
            <w:r>
              <w:rPr>
                <w:rFonts w:ascii="Arial" w:hAnsi="Arial" w:cs="Arial"/>
                <w:b w:val="0"/>
                <w:bCs/>
                <w:color w:val="auto"/>
                <w:szCs w:val="20"/>
                <w:lang w:val="en-AU"/>
              </w:rPr>
              <w:t xml:space="preserve">that addresses management of dust and noise </w:t>
            </w:r>
            <w:r w:rsidRPr="00C03B9C">
              <w:rPr>
                <w:rFonts w:ascii="Arial" w:hAnsi="Arial" w:cs="Arial"/>
                <w:b w:val="0"/>
                <w:bCs/>
                <w:color w:val="auto"/>
                <w:szCs w:val="20"/>
                <w:lang w:val="en-AU"/>
              </w:rPr>
              <w:t>is required in the recommended conditions of consent</w:t>
            </w:r>
            <w:r>
              <w:rPr>
                <w:rFonts w:ascii="Arial" w:hAnsi="Arial" w:cs="Arial"/>
                <w:b w:val="0"/>
                <w:bCs/>
                <w:color w:val="auto"/>
                <w:szCs w:val="20"/>
                <w:lang w:val="en-AU"/>
              </w:rPr>
              <w:t>.</w:t>
            </w:r>
          </w:p>
        </w:tc>
        <w:tc>
          <w:tcPr>
            <w:tcW w:w="1611" w:type="dxa"/>
          </w:tcPr>
          <w:p w14:paraId="6A221EBB" w14:textId="2E24DCAF"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2412A588" w14:textId="77777777" w:rsidTr="00803A42">
        <w:trPr>
          <w:jc w:val="center"/>
        </w:trPr>
        <w:tc>
          <w:tcPr>
            <w:tcW w:w="1808" w:type="dxa"/>
          </w:tcPr>
          <w:p w14:paraId="7343551F"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2.4 Demolition </w:t>
            </w:r>
          </w:p>
        </w:tc>
        <w:tc>
          <w:tcPr>
            <w:tcW w:w="2552" w:type="dxa"/>
          </w:tcPr>
          <w:p w14:paraId="79257FCB" w14:textId="7777777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All demolition work must comply with the Australian Standard AS2601 - 1991, The Demolition of Structures.</w:t>
            </w:r>
            <w:r w:rsidRPr="00BA1E2C">
              <w:rPr>
                <w:rStyle w:val="eop"/>
                <w:rFonts w:ascii="Arial" w:hAnsi="Arial" w:cs="Arial"/>
                <w:b w:val="0"/>
                <w:bCs/>
                <w:color w:val="auto"/>
                <w:szCs w:val="20"/>
              </w:rPr>
              <w:t> </w:t>
            </w:r>
          </w:p>
        </w:tc>
        <w:tc>
          <w:tcPr>
            <w:tcW w:w="2942" w:type="dxa"/>
          </w:tcPr>
          <w:p w14:paraId="2EA48090" w14:textId="2DDA5792" w:rsidR="00D42613" w:rsidRPr="00BA1E2C" w:rsidRDefault="00C03B9C" w:rsidP="000B08FC">
            <w:pPr>
              <w:pStyle w:val="FigureCaption"/>
              <w:rPr>
                <w:rFonts w:ascii="Arial" w:hAnsi="Arial" w:cs="Arial"/>
                <w:b w:val="0"/>
                <w:bCs/>
                <w:color w:val="auto"/>
                <w:szCs w:val="20"/>
              </w:rPr>
            </w:pPr>
            <w:r>
              <w:rPr>
                <w:rFonts w:ascii="Arial" w:hAnsi="Arial" w:cs="Arial"/>
                <w:b w:val="0"/>
                <w:bCs/>
                <w:color w:val="auto"/>
                <w:szCs w:val="20"/>
                <w:lang w:val="en-AU"/>
              </w:rPr>
              <w:t>Compliance with the standard</w:t>
            </w:r>
            <w:r w:rsidRPr="00C03B9C">
              <w:rPr>
                <w:rFonts w:ascii="Arial" w:hAnsi="Arial" w:cs="Arial"/>
                <w:b w:val="0"/>
                <w:bCs/>
                <w:color w:val="auto"/>
                <w:szCs w:val="20"/>
                <w:lang w:val="en-AU"/>
              </w:rPr>
              <w:t xml:space="preserve"> is recommended in a condition of consent</w:t>
            </w:r>
            <w:r>
              <w:rPr>
                <w:rFonts w:ascii="Arial" w:hAnsi="Arial" w:cs="Arial"/>
                <w:b w:val="0"/>
                <w:bCs/>
                <w:color w:val="auto"/>
                <w:szCs w:val="20"/>
                <w:lang w:val="en-AU"/>
              </w:rPr>
              <w:t>.</w:t>
            </w:r>
          </w:p>
        </w:tc>
        <w:tc>
          <w:tcPr>
            <w:tcW w:w="1611" w:type="dxa"/>
          </w:tcPr>
          <w:p w14:paraId="77E4EADA" w14:textId="0C03E4C9"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732E75C6" w14:textId="77777777" w:rsidTr="00803A42">
        <w:trPr>
          <w:jc w:val="center"/>
        </w:trPr>
        <w:tc>
          <w:tcPr>
            <w:tcW w:w="1808" w:type="dxa"/>
          </w:tcPr>
          <w:p w14:paraId="7A652174"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 xml:space="preserve">2.5 Crime Prevention through Environmental Design </w:t>
            </w:r>
          </w:p>
        </w:tc>
        <w:tc>
          <w:tcPr>
            <w:tcW w:w="2552" w:type="dxa"/>
          </w:tcPr>
          <w:p w14:paraId="14C1512F" w14:textId="7777777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This section contains controls relating to the principles of CPTED. </w:t>
            </w:r>
            <w:r w:rsidRPr="00BA1E2C">
              <w:rPr>
                <w:rStyle w:val="eop"/>
                <w:rFonts w:ascii="Arial" w:hAnsi="Arial" w:cs="Arial"/>
                <w:b w:val="0"/>
                <w:bCs/>
                <w:color w:val="auto"/>
                <w:szCs w:val="20"/>
              </w:rPr>
              <w:t> </w:t>
            </w:r>
          </w:p>
        </w:tc>
        <w:tc>
          <w:tcPr>
            <w:tcW w:w="2942" w:type="dxa"/>
          </w:tcPr>
          <w:p w14:paraId="3A121D18" w14:textId="77777777" w:rsidR="00497A15" w:rsidRDefault="00663BAF" w:rsidP="00663BAF">
            <w:pPr>
              <w:pStyle w:val="FigureCaption"/>
              <w:rPr>
                <w:rFonts w:ascii="Arial" w:hAnsi="Arial" w:cs="Arial"/>
                <w:b w:val="0"/>
                <w:bCs/>
                <w:color w:val="auto"/>
                <w:szCs w:val="20"/>
              </w:rPr>
            </w:pPr>
            <w:r w:rsidRPr="00663BAF">
              <w:rPr>
                <w:rFonts w:ascii="Arial" w:hAnsi="Arial" w:cs="Arial"/>
                <w:b w:val="0"/>
                <w:bCs/>
                <w:color w:val="auto"/>
                <w:szCs w:val="20"/>
              </w:rPr>
              <w:t xml:space="preserve">For the first stage warehouse development, the DA plans provide for passive surveillance with clear sight lines through the site and windows on building elevations, however the DA documentation does not include any further information on crime prevention through environmental design, </w:t>
            </w:r>
            <w:proofErr w:type="gramStart"/>
            <w:r w:rsidRPr="00663BAF">
              <w:rPr>
                <w:rFonts w:ascii="Arial" w:hAnsi="Arial" w:cs="Arial"/>
                <w:b w:val="0"/>
                <w:bCs/>
                <w:color w:val="auto"/>
                <w:szCs w:val="20"/>
              </w:rPr>
              <w:t>safety</w:t>
            </w:r>
            <w:proofErr w:type="gramEnd"/>
            <w:r w:rsidRPr="00663BAF">
              <w:rPr>
                <w:rFonts w:ascii="Arial" w:hAnsi="Arial" w:cs="Arial"/>
                <w:b w:val="0"/>
                <w:bCs/>
                <w:color w:val="auto"/>
                <w:szCs w:val="20"/>
              </w:rPr>
              <w:t xml:space="preserve"> or security such as access controls and territorial management and reinforcement. </w:t>
            </w:r>
          </w:p>
          <w:p w14:paraId="7B0B55BB" w14:textId="77777777" w:rsidR="00497A15" w:rsidRDefault="00497A15" w:rsidP="00663BAF">
            <w:pPr>
              <w:pStyle w:val="FigureCaption"/>
              <w:rPr>
                <w:rFonts w:ascii="Arial" w:hAnsi="Arial" w:cs="Arial"/>
                <w:b w:val="0"/>
                <w:bCs/>
                <w:color w:val="auto"/>
                <w:szCs w:val="20"/>
              </w:rPr>
            </w:pPr>
          </w:p>
          <w:p w14:paraId="157317DD" w14:textId="63F2F76F" w:rsidR="00663BAF" w:rsidRPr="00663BAF" w:rsidRDefault="00663BAF" w:rsidP="00663BAF">
            <w:pPr>
              <w:pStyle w:val="FigureCaption"/>
              <w:rPr>
                <w:rFonts w:ascii="Arial" w:hAnsi="Arial" w:cs="Arial"/>
                <w:b w:val="0"/>
                <w:bCs/>
                <w:color w:val="auto"/>
                <w:szCs w:val="20"/>
              </w:rPr>
            </w:pPr>
            <w:r w:rsidRPr="00663BAF">
              <w:rPr>
                <w:rFonts w:ascii="Arial" w:hAnsi="Arial" w:cs="Arial"/>
                <w:b w:val="0"/>
                <w:bCs/>
                <w:color w:val="auto"/>
                <w:szCs w:val="20"/>
              </w:rPr>
              <w:t xml:space="preserve">A condition of consent is recommended for a site operational management plan to be submitted to Council that includes measures for site </w:t>
            </w:r>
            <w:r w:rsidRPr="00663BAF">
              <w:rPr>
                <w:rFonts w:ascii="Arial" w:hAnsi="Arial" w:cs="Arial"/>
                <w:b w:val="0"/>
                <w:bCs/>
                <w:color w:val="auto"/>
                <w:szCs w:val="20"/>
              </w:rPr>
              <w:lastRenderedPageBreak/>
              <w:t xml:space="preserve">safety and security including through access controls, surveillance measures, and territorial management.           </w:t>
            </w:r>
          </w:p>
          <w:p w14:paraId="7B672BB5" w14:textId="77777777" w:rsidR="00663BAF" w:rsidRPr="00663BAF" w:rsidRDefault="00663BAF" w:rsidP="00663BAF">
            <w:pPr>
              <w:pStyle w:val="FigureCaption"/>
              <w:rPr>
                <w:rFonts w:ascii="Arial" w:hAnsi="Arial" w:cs="Arial"/>
                <w:b w:val="0"/>
                <w:bCs/>
                <w:color w:val="auto"/>
                <w:szCs w:val="20"/>
              </w:rPr>
            </w:pPr>
          </w:p>
          <w:p w14:paraId="57543D3B" w14:textId="2FDDA3CE" w:rsidR="00D42613" w:rsidRPr="00BA1E2C" w:rsidRDefault="00663BAF" w:rsidP="00663BAF">
            <w:pPr>
              <w:pStyle w:val="FigureCaption"/>
              <w:rPr>
                <w:rFonts w:ascii="Arial" w:hAnsi="Arial" w:cs="Arial"/>
                <w:b w:val="0"/>
                <w:bCs/>
                <w:color w:val="auto"/>
                <w:szCs w:val="20"/>
              </w:rPr>
            </w:pPr>
            <w:r w:rsidRPr="00663BAF">
              <w:rPr>
                <w:rFonts w:ascii="Arial" w:hAnsi="Arial" w:cs="Arial"/>
                <w:b w:val="0"/>
                <w:bCs/>
                <w:color w:val="auto"/>
                <w:szCs w:val="20"/>
              </w:rPr>
              <w:t xml:space="preserve">For the </w:t>
            </w:r>
            <w:r w:rsidR="00497A15">
              <w:rPr>
                <w:rFonts w:ascii="Arial" w:hAnsi="Arial" w:cs="Arial"/>
                <w:b w:val="0"/>
                <w:bCs/>
                <w:color w:val="auto"/>
                <w:szCs w:val="20"/>
              </w:rPr>
              <w:t xml:space="preserve">future </w:t>
            </w:r>
            <w:r w:rsidRPr="00663BAF">
              <w:rPr>
                <w:rFonts w:ascii="Arial" w:hAnsi="Arial" w:cs="Arial"/>
                <w:b w:val="0"/>
                <w:bCs/>
                <w:color w:val="auto"/>
                <w:szCs w:val="20"/>
              </w:rPr>
              <w:t>stages of development involving food &amp; drink premises and service station, a condition of consent is recommended requiring the future stage DA/s for the design and construction of the food &amp; drink premises and service station to include a CPTED report.</w:t>
            </w:r>
          </w:p>
        </w:tc>
        <w:tc>
          <w:tcPr>
            <w:tcW w:w="1611" w:type="dxa"/>
          </w:tcPr>
          <w:p w14:paraId="55BDF35F" w14:textId="274936FB"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lastRenderedPageBreak/>
              <w:t>Yes</w:t>
            </w:r>
          </w:p>
        </w:tc>
      </w:tr>
      <w:tr w:rsidR="00D42613" w:rsidRPr="00BA1E2C" w14:paraId="0B3BACD4" w14:textId="77777777" w:rsidTr="00803A42">
        <w:trPr>
          <w:jc w:val="center"/>
        </w:trPr>
        <w:tc>
          <w:tcPr>
            <w:tcW w:w="1808" w:type="dxa"/>
          </w:tcPr>
          <w:p w14:paraId="58692D35"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2.6 Earthworks</w:t>
            </w:r>
          </w:p>
        </w:tc>
        <w:tc>
          <w:tcPr>
            <w:tcW w:w="2552" w:type="dxa"/>
          </w:tcPr>
          <w:p w14:paraId="55F822E5" w14:textId="77777777" w:rsidR="00D42613" w:rsidRPr="00BA1E2C" w:rsidRDefault="00D42613" w:rsidP="000B08FC">
            <w:pPr>
              <w:pStyle w:val="FigureCaption"/>
              <w:rPr>
                <w:rFonts w:ascii="Arial" w:hAnsi="Arial" w:cs="Arial"/>
                <w:b w:val="0"/>
                <w:bCs/>
                <w:color w:val="auto"/>
                <w:szCs w:val="20"/>
              </w:rPr>
            </w:pPr>
            <w:r w:rsidRPr="00BA1E2C">
              <w:rPr>
                <w:rStyle w:val="normaltextrun"/>
                <w:rFonts w:ascii="Arial" w:hAnsi="Arial" w:cs="Arial"/>
                <w:b w:val="0"/>
                <w:bCs/>
                <w:color w:val="auto"/>
                <w:szCs w:val="20"/>
              </w:rPr>
              <w:t>This section contains controls relating to earthworks </w:t>
            </w:r>
            <w:r w:rsidRPr="00BA1E2C">
              <w:rPr>
                <w:rStyle w:val="eop"/>
                <w:rFonts w:ascii="Arial" w:hAnsi="Arial" w:cs="Arial"/>
                <w:b w:val="0"/>
                <w:bCs/>
                <w:color w:val="auto"/>
                <w:szCs w:val="20"/>
              </w:rPr>
              <w:t> </w:t>
            </w:r>
          </w:p>
        </w:tc>
        <w:tc>
          <w:tcPr>
            <w:tcW w:w="2942" w:type="dxa"/>
          </w:tcPr>
          <w:p w14:paraId="2B5F8076" w14:textId="0D351BAA" w:rsidR="00D42613" w:rsidRPr="00BA1E2C" w:rsidRDefault="00663BAF" w:rsidP="000B08FC">
            <w:pPr>
              <w:pStyle w:val="FigureCaption"/>
              <w:rPr>
                <w:rFonts w:ascii="Arial" w:hAnsi="Arial" w:cs="Arial"/>
                <w:b w:val="0"/>
                <w:bCs/>
                <w:color w:val="auto"/>
                <w:szCs w:val="20"/>
              </w:rPr>
            </w:pPr>
            <w:r>
              <w:rPr>
                <w:rFonts w:ascii="Arial" w:hAnsi="Arial" w:cs="Arial"/>
                <w:b w:val="0"/>
                <w:bCs/>
                <w:color w:val="auto"/>
                <w:szCs w:val="20"/>
              </w:rPr>
              <w:t xml:space="preserve">The DA includes an extent of earthworks cut and fill that are considered necessary and reasonably balanced to achieve the type of development permitted in the zone.  The DA is supported by a geotechnical report, aboriginal heritage study, contamination report </w:t>
            </w:r>
            <w:proofErr w:type="gramStart"/>
            <w:r>
              <w:rPr>
                <w:rFonts w:ascii="Arial" w:hAnsi="Arial" w:cs="Arial"/>
                <w:b w:val="0"/>
                <w:bCs/>
                <w:color w:val="auto"/>
                <w:szCs w:val="20"/>
              </w:rPr>
              <w:t>and  erosion</w:t>
            </w:r>
            <w:proofErr w:type="gramEnd"/>
            <w:r>
              <w:rPr>
                <w:rFonts w:ascii="Arial" w:hAnsi="Arial" w:cs="Arial"/>
                <w:b w:val="0"/>
                <w:bCs/>
                <w:color w:val="auto"/>
                <w:szCs w:val="20"/>
              </w:rPr>
              <w:t xml:space="preserve"> and sediment control plan that support the proposed earthworks.  </w:t>
            </w:r>
          </w:p>
        </w:tc>
        <w:tc>
          <w:tcPr>
            <w:tcW w:w="1611" w:type="dxa"/>
          </w:tcPr>
          <w:p w14:paraId="09CFFD78" w14:textId="4D27427B"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4882D0B8" w14:textId="77777777" w:rsidTr="00803A42">
        <w:trPr>
          <w:jc w:val="center"/>
        </w:trPr>
        <w:tc>
          <w:tcPr>
            <w:tcW w:w="8913" w:type="dxa"/>
            <w:gridSpan w:val="4"/>
          </w:tcPr>
          <w:p w14:paraId="0B61F864"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Section 6 - Employment Lands Subdivision and Development Controls</w:t>
            </w:r>
          </w:p>
        </w:tc>
      </w:tr>
      <w:tr w:rsidR="00D42613" w:rsidRPr="00BA1E2C" w14:paraId="4CB75095" w14:textId="77777777" w:rsidTr="00803A42">
        <w:trPr>
          <w:jc w:val="center"/>
        </w:trPr>
        <w:tc>
          <w:tcPr>
            <w:tcW w:w="1808" w:type="dxa"/>
          </w:tcPr>
          <w:p w14:paraId="5D8E0C1E"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shd w:val="clear" w:color="auto" w:fill="FFFFFF"/>
              </w:rPr>
              <w:t>6.2 Subdivision</w:t>
            </w:r>
          </w:p>
        </w:tc>
        <w:tc>
          <w:tcPr>
            <w:tcW w:w="2552" w:type="dxa"/>
          </w:tcPr>
          <w:p w14:paraId="2D73BC9B" w14:textId="1B5876B3" w:rsidR="00D42613" w:rsidRPr="00BA1E2C" w:rsidRDefault="00D42613" w:rsidP="000B08FC">
            <w:pPr>
              <w:pStyle w:val="FigureCaption"/>
              <w:rPr>
                <w:rFonts w:ascii="Arial" w:hAnsi="Arial" w:cs="Arial"/>
                <w:b w:val="0"/>
                <w:bCs/>
                <w:color w:val="auto"/>
                <w:szCs w:val="20"/>
              </w:rPr>
            </w:pPr>
            <w:r>
              <w:rPr>
                <w:rFonts w:ascii="Arial" w:hAnsi="Arial" w:cs="Arial"/>
                <w:b w:val="0"/>
                <w:bCs/>
                <w:color w:val="auto"/>
                <w:szCs w:val="20"/>
              </w:rPr>
              <w:t>This section contains control</w:t>
            </w:r>
            <w:r w:rsidR="00497A15">
              <w:rPr>
                <w:rFonts w:ascii="Arial" w:hAnsi="Arial" w:cs="Arial"/>
                <w:b w:val="0"/>
                <w:bCs/>
                <w:color w:val="auto"/>
                <w:szCs w:val="20"/>
              </w:rPr>
              <w:t>s</w:t>
            </w:r>
            <w:r>
              <w:rPr>
                <w:rFonts w:ascii="Arial" w:hAnsi="Arial" w:cs="Arial"/>
                <w:b w:val="0"/>
                <w:bCs/>
                <w:color w:val="auto"/>
                <w:szCs w:val="20"/>
              </w:rPr>
              <w:t xml:space="preserve"> regarding allotment sizes, </w:t>
            </w:r>
            <w:proofErr w:type="gramStart"/>
            <w:r>
              <w:rPr>
                <w:rFonts w:ascii="Arial" w:hAnsi="Arial" w:cs="Arial"/>
                <w:b w:val="0"/>
                <w:bCs/>
                <w:color w:val="auto"/>
                <w:szCs w:val="20"/>
              </w:rPr>
              <w:t>orientations</w:t>
            </w:r>
            <w:proofErr w:type="gramEnd"/>
            <w:r>
              <w:rPr>
                <w:rFonts w:ascii="Arial" w:hAnsi="Arial" w:cs="Arial"/>
                <w:b w:val="0"/>
                <w:bCs/>
                <w:color w:val="auto"/>
                <w:szCs w:val="20"/>
              </w:rPr>
              <w:t xml:space="preserve"> and orderly development.</w:t>
            </w:r>
          </w:p>
        </w:tc>
        <w:tc>
          <w:tcPr>
            <w:tcW w:w="2942" w:type="dxa"/>
          </w:tcPr>
          <w:p w14:paraId="4C175AC1" w14:textId="761C9AA8" w:rsidR="00D42613" w:rsidRPr="00BA1E2C" w:rsidRDefault="00663BAF" w:rsidP="000B08FC">
            <w:pPr>
              <w:pStyle w:val="FigureCaption"/>
              <w:rPr>
                <w:rFonts w:ascii="Arial" w:hAnsi="Arial" w:cs="Arial"/>
                <w:b w:val="0"/>
                <w:bCs/>
                <w:color w:val="auto"/>
                <w:szCs w:val="20"/>
              </w:rPr>
            </w:pPr>
            <w:r>
              <w:rPr>
                <w:rFonts w:ascii="Arial" w:hAnsi="Arial" w:cs="Arial"/>
                <w:b w:val="0"/>
                <w:bCs/>
                <w:color w:val="auto"/>
                <w:szCs w:val="20"/>
              </w:rPr>
              <w:t xml:space="preserve">The proposed subdivision in the DA is solely for the purposes of creating lots for part road dedications. </w:t>
            </w:r>
          </w:p>
        </w:tc>
        <w:tc>
          <w:tcPr>
            <w:tcW w:w="1611" w:type="dxa"/>
          </w:tcPr>
          <w:p w14:paraId="37016CCA" w14:textId="398D56BC" w:rsidR="00D42613" w:rsidRPr="00BA1E2C" w:rsidRDefault="00663BAF" w:rsidP="000B08FC">
            <w:pPr>
              <w:pStyle w:val="FigureCaption"/>
              <w:rPr>
                <w:rFonts w:ascii="Arial" w:hAnsi="Arial" w:cs="Arial"/>
                <w:b w:val="0"/>
                <w:bCs/>
                <w:color w:val="auto"/>
                <w:szCs w:val="20"/>
              </w:rPr>
            </w:pPr>
            <w:r>
              <w:rPr>
                <w:rFonts w:ascii="Arial" w:hAnsi="Arial" w:cs="Arial"/>
                <w:b w:val="0"/>
                <w:bCs/>
                <w:color w:val="auto"/>
                <w:szCs w:val="20"/>
              </w:rPr>
              <w:t>N/A</w:t>
            </w:r>
          </w:p>
        </w:tc>
      </w:tr>
      <w:tr w:rsidR="00D42613" w:rsidRPr="00BA1E2C" w14:paraId="5B23E7CD" w14:textId="77777777" w:rsidTr="00803A42">
        <w:trPr>
          <w:jc w:val="center"/>
        </w:trPr>
        <w:tc>
          <w:tcPr>
            <w:tcW w:w="1808" w:type="dxa"/>
          </w:tcPr>
          <w:p w14:paraId="2F9B3DBF"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shd w:val="clear" w:color="auto" w:fill="FFFFFF"/>
              </w:rPr>
              <w:t>6.3 Landscape Design</w:t>
            </w:r>
          </w:p>
        </w:tc>
        <w:tc>
          <w:tcPr>
            <w:tcW w:w="2552" w:type="dxa"/>
          </w:tcPr>
          <w:p w14:paraId="719C8527" w14:textId="77777777" w:rsidR="00D42613" w:rsidRPr="00BA1E2C" w:rsidRDefault="00D42613" w:rsidP="000B08FC">
            <w:pPr>
              <w:pStyle w:val="FigureCaption"/>
              <w:rPr>
                <w:rFonts w:ascii="Arial" w:hAnsi="Arial" w:cs="Arial"/>
                <w:b w:val="0"/>
                <w:bCs/>
                <w:color w:val="auto"/>
                <w:szCs w:val="20"/>
              </w:rPr>
            </w:pPr>
            <w:r>
              <w:rPr>
                <w:rFonts w:ascii="Arial" w:hAnsi="Arial" w:cs="Arial"/>
                <w:b w:val="0"/>
                <w:bCs/>
                <w:color w:val="auto"/>
                <w:szCs w:val="20"/>
              </w:rPr>
              <w:t>This section contains controls surrounding the landscaping to create a balance between built form and landscaped elements.</w:t>
            </w:r>
          </w:p>
        </w:tc>
        <w:tc>
          <w:tcPr>
            <w:tcW w:w="2942" w:type="dxa"/>
          </w:tcPr>
          <w:p w14:paraId="3E250AB3" w14:textId="27995E8C" w:rsidR="00663BAF" w:rsidRDefault="00663BAF" w:rsidP="00663BAF">
            <w:pPr>
              <w:pStyle w:val="FigureCaption"/>
              <w:rPr>
                <w:rFonts w:ascii="Arial" w:hAnsi="Arial" w:cs="Arial"/>
                <w:b w:val="0"/>
                <w:bCs/>
                <w:color w:val="auto"/>
                <w:szCs w:val="20"/>
              </w:rPr>
            </w:pPr>
            <w:r>
              <w:rPr>
                <w:rFonts w:ascii="Arial" w:hAnsi="Arial" w:cs="Arial"/>
                <w:b w:val="0"/>
                <w:bCs/>
                <w:color w:val="auto"/>
                <w:szCs w:val="20"/>
              </w:rPr>
              <w:t>A landscape plan is submitted with the DA that includes planting of numerous native trees and shrubs around the perimeter of the site and through the car parking areas.</w:t>
            </w:r>
          </w:p>
          <w:p w14:paraId="1CAD0EEC" w14:textId="2E183C10" w:rsidR="00D42613" w:rsidRPr="00BA1E2C" w:rsidRDefault="00663BAF" w:rsidP="000B08FC">
            <w:pPr>
              <w:pStyle w:val="FigureCaption"/>
              <w:rPr>
                <w:rFonts w:ascii="Arial" w:hAnsi="Arial" w:cs="Arial"/>
                <w:b w:val="0"/>
                <w:bCs/>
                <w:color w:val="auto"/>
                <w:szCs w:val="20"/>
              </w:rPr>
            </w:pPr>
            <w:r>
              <w:rPr>
                <w:rFonts w:ascii="Arial" w:hAnsi="Arial" w:cs="Arial"/>
                <w:b w:val="0"/>
                <w:bCs/>
                <w:color w:val="auto"/>
                <w:szCs w:val="20"/>
              </w:rPr>
              <w:t xml:space="preserve"> </w:t>
            </w:r>
            <w:r w:rsidR="00D42613" w:rsidRPr="00BA1E2C">
              <w:rPr>
                <w:rFonts w:ascii="Arial" w:hAnsi="Arial" w:cs="Arial"/>
                <w:b w:val="0"/>
                <w:bCs/>
                <w:color w:val="auto"/>
                <w:szCs w:val="20"/>
              </w:rPr>
              <w:t xml:space="preserve">    </w:t>
            </w:r>
          </w:p>
        </w:tc>
        <w:tc>
          <w:tcPr>
            <w:tcW w:w="1611" w:type="dxa"/>
          </w:tcPr>
          <w:p w14:paraId="362240FD" w14:textId="040F7333" w:rsidR="00D42613" w:rsidRPr="00BA1E2C" w:rsidRDefault="00663BAF" w:rsidP="000B08FC">
            <w:pPr>
              <w:pStyle w:val="FigureCaption"/>
              <w:rPr>
                <w:rFonts w:ascii="Arial" w:hAnsi="Arial" w:cs="Arial"/>
                <w:b w:val="0"/>
                <w:bCs/>
                <w:color w:val="auto"/>
                <w:szCs w:val="20"/>
              </w:rPr>
            </w:pPr>
            <w:r>
              <w:rPr>
                <w:rFonts w:ascii="Arial" w:hAnsi="Arial" w:cs="Arial"/>
                <w:b w:val="0"/>
                <w:bCs/>
                <w:color w:val="auto"/>
                <w:szCs w:val="20"/>
              </w:rPr>
              <w:t>Y</w:t>
            </w:r>
            <w:r w:rsidR="00D42613" w:rsidRPr="00BA1E2C">
              <w:rPr>
                <w:rFonts w:ascii="Arial" w:hAnsi="Arial" w:cs="Arial"/>
                <w:b w:val="0"/>
                <w:bCs/>
                <w:color w:val="auto"/>
                <w:szCs w:val="20"/>
              </w:rPr>
              <w:t>es</w:t>
            </w:r>
          </w:p>
        </w:tc>
      </w:tr>
      <w:tr w:rsidR="00D42613" w:rsidRPr="00BA1E2C" w14:paraId="0AF01BF9" w14:textId="77777777" w:rsidTr="00803A42">
        <w:trPr>
          <w:jc w:val="center"/>
        </w:trPr>
        <w:tc>
          <w:tcPr>
            <w:tcW w:w="1808" w:type="dxa"/>
          </w:tcPr>
          <w:p w14:paraId="0B807EAA"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6.4 Built Form and Streetscape</w:t>
            </w:r>
          </w:p>
        </w:tc>
        <w:tc>
          <w:tcPr>
            <w:tcW w:w="2552" w:type="dxa"/>
          </w:tcPr>
          <w:p w14:paraId="5B87F568" w14:textId="77777777" w:rsidR="00D42613" w:rsidRPr="00BA1E2C" w:rsidRDefault="00D42613" w:rsidP="000B08FC">
            <w:pPr>
              <w:pStyle w:val="FigureCaption"/>
              <w:rPr>
                <w:rFonts w:ascii="Arial" w:hAnsi="Arial" w:cs="Arial"/>
                <w:b w:val="0"/>
                <w:bCs/>
                <w:color w:val="auto"/>
                <w:szCs w:val="20"/>
              </w:rPr>
            </w:pPr>
            <w:r>
              <w:rPr>
                <w:rFonts w:ascii="Arial" w:hAnsi="Arial" w:cs="Arial"/>
                <w:b w:val="0"/>
                <w:bCs/>
                <w:color w:val="auto"/>
                <w:szCs w:val="20"/>
              </w:rPr>
              <w:t xml:space="preserve">This section contains controls to provide appropriate setbacks and to create attractive streetscapes. </w:t>
            </w:r>
          </w:p>
        </w:tc>
        <w:tc>
          <w:tcPr>
            <w:tcW w:w="2942" w:type="dxa"/>
          </w:tcPr>
          <w:p w14:paraId="3335C7D7" w14:textId="4E6E4879" w:rsidR="00B210A2" w:rsidRPr="00BA1E2C" w:rsidRDefault="00663BAF" w:rsidP="000B08FC">
            <w:pPr>
              <w:pStyle w:val="FigureCaption"/>
              <w:rPr>
                <w:rFonts w:ascii="Arial" w:hAnsi="Arial" w:cs="Arial"/>
                <w:b w:val="0"/>
                <w:bCs/>
                <w:color w:val="auto"/>
                <w:szCs w:val="20"/>
              </w:rPr>
            </w:pPr>
            <w:r>
              <w:rPr>
                <w:rFonts w:ascii="Arial" w:hAnsi="Arial" w:cs="Arial"/>
                <w:b w:val="0"/>
                <w:bCs/>
                <w:color w:val="auto"/>
                <w:szCs w:val="20"/>
              </w:rPr>
              <w:t xml:space="preserve">The proposed development includes landscaped setbacks in compliance with the DCP. </w:t>
            </w:r>
            <w:r w:rsidR="00127447">
              <w:rPr>
                <w:rFonts w:ascii="Arial" w:hAnsi="Arial" w:cs="Arial"/>
                <w:b w:val="0"/>
                <w:bCs/>
                <w:color w:val="auto"/>
                <w:szCs w:val="20"/>
              </w:rPr>
              <w:t>However, t</w:t>
            </w:r>
            <w:r>
              <w:rPr>
                <w:rFonts w:ascii="Arial" w:hAnsi="Arial" w:cs="Arial"/>
                <w:b w:val="0"/>
                <w:bCs/>
                <w:color w:val="auto"/>
                <w:szCs w:val="20"/>
              </w:rPr>
              <w:t xml:space="preserve">his </w:t>
            </w:r>
            <w:r w:rsidR="00127447">
              <w:rPr>
                <w:rFonts w:ascii="Arial" w:hAnsi="Arial" w:cs="Arial"/>
                <w:b w:val="0"/>
                <w:bCs/>
                <w:color w:val="auto"/>
                <w:szCs w:val="20"/>
              </w:rPr>
              <w:t xml:space="preserve">does not </w:t>
            </w:r>
            <w:r>
              <w:rPr>
                <w:rFonts w:ascii="Arial" w:hAnsi="Arial" w:cs="Arial"/>
                <w:b w:val="0"/>
                <w:bCs/>
                <w:color w:val="auto"/>
                <w:szCs w:val="20"/>
              </w:rPr>
              <w:t xml:space="preserve">include a </w:t>
            </w:r>
            <w:r w:rsidR="00127447">
              <w:rPr>
                <w:rFonts w:ascii="Arial" w:hAnsi="Arial" w:cs="Arial"/>
                <w:b w:val="0"/>
                <w:bCs/>
                <w:color w:val="auto"/>
                <w:szCs w:val="20"/>
              </w:rPr>
              <w:t>7</w:t>
            </w:r>
            <w:r>
              <w:rPr>
                <w:rFonts w:ascii="Arial" w:hAnsi="Arial" w:cs="Arial"/>
                <w:b w:val="0"/>
                <w:bCs/>
                <w:color w:val="auto"/>
                <w:szCs w:val="20"/>
              </w:rPr>
              <w:t>m setback from Fifteenth Ave after its widening</w:t>
            </w:r>
            <w:r w:rsidR="00127447">
              <w:rPr>
                <w:rFonts w:ascii="Arial" w:hAnsi="Arial" w:cs="Arial"/>
                <w:b w:val="0"/>
                <w:bCs/>
                <w:color w:val="auto"/>
                <w:szCs w:val="20"/>
              </w:rPr>
              <w:t>.</w:t>
            </w:r>
            <w:r>
              <w:rPr>
                <w:rFonts w:ascii="Arial" w:hAnsi="Arial" w:cs="Arial"/>
                <w:b w:val="0"/>
                <w:bCs/>
                <w:color w:val="auto"/>
                <w:szCs w:val="20"/>
              </w:rPr>
              <w:t xml:space="preserve"> </w:t>
            </w:r>
            <w:r w:rsidR="00127447">
              <w:rPr>
                <w:rFonts w:ascii="Arial" w:hAnsi="Arial" w:cs="Arial"/>
                <w:b w:val="0"/>
                <w:bCs/>
                <w:color w:val="auto"/>
                <w:szCs w:val="20"/>
              </w:rPr>
              <w:t xml:space="preserve"> 7</w:t>
            </w:r>
            <w:r>
              <w:rPr>
                <w:rFonts w:ascii="Arial" w:hAnsi="Arial" w:cs="Arial"/>
                <w:b w:val="0"/>
                <w:bCs/>
                <w:color w:val="auto"/>
                <w:szCs w:val="20"/>
              </w:rPr>
              <w:t xml:space="preserve">m </w:t>
            </w:r>
            <w:r w:rsidR="00E75973">
              <w:rPr>
                <w:rFonts w:ascii="Arial" w:hAnsi="Arial" w:cs="Arial"/>
                <w:b w:val="0"/>
                <w:bCs/>
                <w:color w:val="auto"/>
                <w:szCs w:val="20"/>
              </w:rPr>
              <w:t xml:space="preserve">or greater </w:t>
            </w:r>
            <w:r>
              <w:rPr>
                <w:rFonts w:ascii="Arial" w:hAnsi="Arial" w:cs="Arial"/>
                <w:b w:val="0"/>
                <w:bCs/>
                <w:color w:val="auto"/>
                <w:szCs w:val="20"/>
              </w:rPr>
              <w:t>setback</w:t>
            </w:r>
            <w:r w:rsidR="00127447">
              <w:rPr>
                <w:rFonts w:ascii="Arial" w:hAnsi="Arial" w:cs="Arial"/>
                <w:b w:val="0"/>
                <w:bCs/>
                <w:color w:val="auto"/>
                <w:szCs w:val="20"/>
              </w:rPr>
              <w:t>s</w:t>
            </w:r>
            <w:r>
              <w:rPr>
                <w:rFonts w:ascii="Arial" w:hAnsi="Arial" w:cs="Arial"/>
                <w:b w:val="0"/>
                <w:bCs/>
                <w:color w:val="auto"/>
                <w:szCs w:val="20"/>
              </w:rPr>
              <w:t xml:space="preserve"> around the other site boundaries</w:t>
            </w:r>
            <w:r w:rsidR="00E75973">
              <w:rPr>
                <w:rFonts w:ascii="Arial" w:hAnsi="Arial" w:cs="Arial"/>
                <w:b w:val="0"/>
                <w:bCs/>
                <w:color w:val="auto"/>
                <w:szCs w:val="20"/>
              </w:rPr>
              <w:t xml:space="preserve"> including from the boundary of the future ILP road on the northern and eastern sides.</w:t>
            </w:r>
            <w:r>
              <w:rPr>
                <w:rFonts w:ascii="Arial" w:hAnsi="Arial" w:cs="Arial"/>
                <w:b w:val="0"/>
                <w:bCs/>
                <w:color w:val="auto"/>
                <w:szCs w:val="20"/>
              </w:rPr>
              <w:t xml:space="preserve">   </w:t>
            </w:r>
            <w:r w:rsidR="00D42613" w:rsidRPr="00BA1E2C">
              <w:rPr>
                <w:rFonts w:ascii="Arial" w:hAnsi="Arial" w:cs="Arial"/>
                <w:b w:val="0"/>
                <w:bCs/>
                <w:color w:val="auto"/>
                <w:szCs w:val="20"/>
              </w:rPr>
              <w:t xml:space="preserve">   </w:t>
            </w:r>
          </w:p>
        </w:tc>
        <w:tc>
          <w:tcPr>
            <w:tcW w:w="1611" w:type="dxa"/>
          </w:tcPr>
          <w:p w14:paraId="31404DA9" w14:textId="7FA04041" w:rsidR="00D42613" w:rsidRPr="00BA1E2C" w:rsidRDefault="00127447" w:rsidP="000B08FC">
            <w:pPr>
              <w:pStyle w:val="FigureCaption"/>
              <w:rPr>
                <w:rFonts w:ascii="Arial" w:hAnsi="Arial" w:cs="Arial"/>
                <w:b w:val="0"/>
                <w:bCs/>
                <w:color w:val="auto"/>
                <w:szCs w:val="20"/>
              </w:rPr>
            </w:pPr>
            <w:r>
              <w:rPr>
                <w:rFonts w:ascii="Arial" w:hAnsi="Arial" w:cs="Arial"/>
                <w:b w:val="0"/>
                <w:bCs/>
                <w:color w:val="auto"/>
                <w:szCs w:val="20"/>
              </w:rPr>
              <w:t>Complies by Condition</w:t>
            </w:r>
          </w:p>
        </w:tc>
      </w:tr>
      <w:tr w:rsidR="00D42613" w:rsidRPr="00BA1E2C" w14:paraId="2B68AEF2" w14:textId="77777777" w:rsidTr="00803A42">
        <w:trPr>
          <w:jc w:val="center"/>
        </w:trPr>
        <w:tc>
          <w:tcPr>
            <w:tcW w:w="1808" w:type="dxa"/>
          </w:tcPr>
          <w:p w14:paraId="386DCF30"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lastRenderedPageBreak/>
              <w:t>6.5 Ecologically Sustainable Development</w:t>
            </w:r>
          </w:p>
        </w:tc>
        <w:tc>
          <w:tcPr>
            <w:tcW w:w="2552" w:type="dxa"/>
          </w:tcPr>
          <w:p w14:paraId="67B232F6" w14:textId="77777777" w:rsidR="00D42613" w:rsidRPr="00BA1E2C" w:rsidRDefault="00D42613" w:rsidP="000B08FC">
            <w:pPr>
              <w:pStyle w:val="FigureCaption"/>
              <w:rPr>
                <w:rFonts w:ascii="Arial" w:hAnsi="Arial" w:cs="Arial"/>
                <w:b w:val="0"/>
                <w:bCs/>
                <w:color w:val="auto"/>
                <w:szCs w:val="20"/>
              </w:rPr>
            </w:pPr>
            <w:r>
              <w:rPr>
                <w:rFonts w:ascii="Arial" w:hAnsi="Arial" w:cs="Arial"/>
                <w:b w:val="0"/>
                <w:bCs/>
                <w:color w:val="auto"/>
                <w:szCs w:val="20"/>
              </w:rPr>
              <w:t>This section contains controls t</w:t>
            </w:r>
            <w:r w:rsidRPr="005F6E13">
              <w:rPr>
                <w:rFonts w:ascii="Arial" w:hAnsi="Arial" w:cs="Arial"/>
                <w:b w:val="0"/>
                <w:bCs/>
                <w:color w:val="auto"/>
                <w:szCs w:val="20"/>
              </w:rPr>
              <w:t>o ensure that developments are environmentally sustainable in terms of energy and water use, and</w:t>
            </w:r>
            <w:r>
              <w:rPr>
                <w:rFonts w:ascii="Arial" w:hAnsi="Arial" w:cs="Arial"/>
                <w:b w:val="0"/>
                <w:bCs/>
                <w:color w:val="auto"/>
                <w:szCs w:val="20"/>
              </w:rPr>
              <w:t xml:space="preserve"> </w:t>
            </w:r>
            <w:r w:rsidRPr="005F6E13">
              <w:rPr>
                <w:rFonts w:ascii="Arial" w:hAnsi="Arial" w:cs="Arial"/>
                <w:b w:val="0"/>
                <w:bCs/>
                <w:color w:val="auto"/>
                <w:szCs w:val="20"/>
              </w:rPr>
              <w:t>management of waste and discharge.</w:t>
            </w:r>
          </w:p>
        </w:tc>
        <w:tc>
          <w:tcPr>
            <w:tcW w:w="2942" w:type="dxa"/>
          </w:tcPr>
          <w:p w14:paraId="13A73B0B" w14:textId="1571E42E" w:rsidR="00EE574A" w:rsidRDefault="00EE574A" w:rsidP="000B08FC">
            <w:pPr>
              <w:pStyle w:val="FigureCaption"/>
              <w:rPr>
                <w:rFonts w:ascii="Arial" w:hAnsi="Arial" w:cs="Arial"/>
                <w:b w:val="0"/>
                <w:bCs/>
                <w:color w:val="auto"/>
                <w:szCs w:val="20"/>
              </w:rPr>
            </w:pPr>
            <w:r>
              <w:rPr>
                <w:rFonts w:ascii="Arial" w:hAnsi="Arial" w:cs="Arial"/>
                <w:b w:val="0"/>
                <w:bCs/>
                <w:color w:val="auto"/>
                <w:szCs w:val="20"/>
              </w:rPr>
              <w:t>The assessment report for the DA provides a comprehensive assessment of environmental issues and demonstrates the DA plans and documentation</w:t>
            </w:r>
            <w:r w:rsidR="002E599C">
              <w:rPr>
                <w:rFonts w:ascii="Arial" w:hAnsi="Arial" w:cs="Arial"/>
                <w:b w:val="0"/>
                <w:bCs/>
                <w:color w:val="auto"/>
                <w:szCs w:val="20"/>
              </w:rPr>
              <w:t xml:space="preserve"> together with recommended conditions of consent which </w:t>
            </w:r>
            <w:r>
              <w:rPr>
                <w:rFonts w:ascii="Arial" w:hAnsi="Arial" w:cs="Arial"/>
                <w:b w:val="0"/>
                <w:bCs/>
                <w:color w:val="auto"/>
                <w:szCs w:val="20"/>
              </w:rPr>
              <w:t>include various</w:t>
            </w:r>
            <w:r w:rsidR="002E599C">
              <w:rPr>
                <w:rFonts w:ascii="Arial" w:hAnsi="Arial" w:cs="Arial"/>
                <w:b w:val="0"/>
                <w:bCs/>
                <w:color w:val="auto"/>
                <w:szCs w:val="20"/>
              </w:rPr>
              <w:t xml:space="preserve"> environmental </w:t>
            </w:r>
            <w:r>
              <w:rPr>
                <w:rFonts w:ascii="Arial" w:hAnsi="Arial" w:cs="Arial"/>
                <w:b w:val="0"/>
                <w:bCs/>
                <w:color w:val="auto"/>
                <w:szCs w:val="20"/>
              </w:rPr>
              <w:t xml:space="preserve">management plans and </w:t>
            </w:r>
            <w:r w:rsidR="002E599C">
              <w:rPr>
                <w:rFonts w:ascii="Arial" w:hAnsi="Arial" w:cs="Arial"/>
                <w:b w:val="0"/>
                <w:bCs/>
                <w:color w:val="auto"/>
                <w:szCs w:val="20"/>
              </w:rPr>
              <w:t xml:space="preserve">mitigation </w:t>
            </w:r>
            <w:r>
              <w:rPr>
                <w:rFonts w:ascii="Arial" w:hAnsi="Arial" w:cs="Arial"/>
                <w:b w:val="0"/>
                <w:bCs/>
                <w:color w:val="auto"/>
                <w:szCs w:val="20"/>
              </w:rPr>
              <w:t>measures</w:t>
            </w:r>
            <w:r w:rsidR="002E599C">
              <w:rPr>
                <w:rFonts w:ascii="Arial" w:hAnsi="Arial" w:cs="Arial"/>
                <w:b w:val="0"/>
                <w:bCs/>
                <w:color w:val="auto"/>
                <w:szCs w:val="20"/>
              </w:rPr>
              <w:t xml:space="preserve"> aimed at the proposed development to be ecologically sustainable.  </w:t>
            </w:r>
          </w:p>
          <w:p w14:paraId="64E0AF50" w14:textId="77777777" w:rsidR="002E599C" w:rsidRDefault="002E599C" w:rsidP="000B08FC">
            <w:pPr>
              <w:pStyle w:val="FigureCaption"/>
              <w:rPr>
                <w:rFonts w:ascii="Arial" w:hAnsi="Arial" w:cs="Arial"/>
                <w:b w:val="0"/>
                <w:bCs/>
                <w:color w:val="auto"/>
                <w:szCs w:val="20"/>
              </w:rPr>
            </w:pPr>
          </w:p>
          <w:p w14:paraId="7B33A929" w14:textId="33F18915" w:rsidR="00EE574A" w:rsidRDefault="00EE574A" w:rsidP="000B08FC">
            <w:pPr>
              <w:pStyle w:val="FigureCaption"/>
              <w:rPr>
                <w:rFonts w:ascii="Arial" w:hAnsi="Arial" w:cs="Arial"/>
                <w:b w:val="0"/>
                <w:bCs/>
                <w:color w:val="auto"/>
                <w:szCs w:val="20"/>
              </w:rPr>
            </w:pPr>
            <w:r>
              <w:rPr>
                <w:rFonts w:ascii="Arial" w:hAnsi="Arial" w:cs="Arial"/>
                <w:b w:val="0"/>
                <w:bCs/>
                <w:color w:val="auto"/>
                <w:szCs w:val="20"/>
              </w:rPr>
              <w:t>The preparation of a</w:t>
            </w:r>
            <w:r w:rsidR="002E599C">
              <w:rPr>
                <w:rFonts w:ascii="Arial" w:hAnsi="Arial" w:cs="Arial"/>
                <w:b w:val="0"/>
                <w:bCs/>
                <w:color w:val="auto"/>
                <w:szCs w:val="20"/>
              </w:rPr>
              <w:t>n overall</w:t>
            </w:r>
            <w:r>
              <w:rPr>
                <w:rFonts w:ascii="Arial" w:hAnsi="Arial" w:cs="Arial"/>
                <w:b w:val="0"/>
                <w:bCs/>
                <w:color w:val="auto"/>
                <w:szCs w:val="20"/>
              </w:rPr>
              <w:t xml:space="preserve"> Site Operational Management Plan is recommended as a condition of consent which is to address a range of ecologically sustainable </w:t>
            </w:r>
            <w:r w:rsidR="002E599C">
              <w:rPr>
                <w:rFonts w:ascii="Arial" w:hAnsi="Arial" w:cs="Arial"/>
                <w:b w:val="0"/>
                <w:bCs/>
                <w:color w:val="auto"/>
                <w:szCs w:val="20"/>
              </w:rPr>
              <w:t>matters</w:t>
            </w:r>
            <w:r>
              <w:rPr>
                <w:rFonts w:ascii="Arial" w:hAnsi="Arial" w:cs="Arial"/>
                <w:b w:val="0"/>
                <w:bCs/>
                <w:color w:val="auto"/>
                <w:szCs w:val="20"/>
              </w:rPr>
              <w:t xml:space="preserve"> including efficient energy and water use, stormwater management, and waste management.  </w:t>
            </w:r>
          </w:p>
          <w:p w14:paraId="2263D7D4" w14:textId="77777777" w:rsidR="002E599C" w:rsidRDefault="002E599C" w:rsidP="000B08FC">
            <w:pPr>
              <w:pStyle w:val="FigureCaption"/>
              <w:rPr>
                <w:rFonts w:ascii="Arial" w:hAnsi="Arial" w:cs="Arial"/>
                <w:b w:val="0"/>
                <w:bCs/>
                <w:color w:val="auto"/>
                <w:szCs w:val="20"/>
              </w:rPr>
            </w:pPr>
          </w:p>
          <w:p w14:paraId="27326822" w14:textId="5424C9F0" w:rsidR="00D42613" w:rsidRPr="00BA1E2C" w:rsidRDefault="00EE574A" w:rsidP="000B08FC">
            <w:pPr>
              <w:pStyle w:val="FigureCaption"/>
              <w:rPr>
                <w:rFonts w:ascii="Arial" w:hAnsi="Arial" w:cs="Arial"/>
                <w:b w:val="0"/>
                <w:bCs/>
                <w:color w:val="auto"/>
                <w:szCs w:val="20"/>
              </w:rPr>
            </w:pPr>
            <w:r>
              <w:rPr>
                <w:rFonts w:ascii="Arial" w:hAnsi="Arial" w:cs="Arial"/>
                <w:b w:val="0"/>
                <w:bCs/>
                <w:color w:val="auto"/>
                <w:szCs w:val="20"/>
              </w:rPr>
              <w:t xml:space="preserve">Future DAs for the food and drink premises and the service station will also need to address the provisions for non-residential development in the new SEPP (Sustainable Buildings) 2022.    </w:t>
            </w:r>
          </w:p>
        </w:tc>
        <w:tc>
          <w:tcPr>
            <w:tcW w:w="1611" w:type="dxa"/>
          </w:tcPr>
          <w:p w14:paraId="53D19C5E" w14:textId="19B4E094"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2FCB296E" w14:textId="77777777" w:rsidTr="00803A42">
        <w:trPr>
          <w:jc w:val="center"/>
        </w:trPr>
        <w:tc>
          <w:tcPr>
            <w:tcW w:w="1808" w:type="dxa"/>
          </w:tcPr>
          <w:p w14:paraId="6A0C49DC"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6.6 Fencing, Signage and Lighting</w:t>
            </w:r>
          </w:p>
        </w:tc>
        <w:tc>
          <w:tcPr>
            <w:tcW w:w="2552" w:type="dxa"/>
          </w:tcPr>
          <w:p w14:paraId="747A75DA" w14:textId="77777777" w:rsidR="00D42613" w:rsidRPr="00BA1E2C" w:rsidRDefault="00D42613" w:rsidP="000B08FC">
            <w:pPr>
              <w:pStyle w:val="FigureCaption"/>
              <w:rPr>
                <w:rFonts w:ascii="Arial" w:hAnsi="Arial" w:cs="Arial"/>
                <w:b w:val="0"/>
                <w:bCs/>
                <w:color w:val="auto"/>
                <w:szCs w:val="20"/>
              </w:rPr>
            </w:pPr>
            <w:r>
              <w:rPr>
                <w:rFonts w:ascii="Arial" w:hAnsi="Arial" w:cs="Arial"/>
                <w:b w:val="0"/>
                <w:bCs/>
                <w:color w:val="auto"/>
                <w:szCs w:val="20"/>
              </w:rPr>
              <w:t xml:space="preserve">This section contains controls surrounding </w:t>
            </w:r>
            <w:r w:rsidRPr="00BA1E2C">
              <w:rPr>
                <w:rFonts w:ascii="Arial" w:hAnsi="Arial" w:cs="Arial"/>
                <w:b w:val="0"/>
                <w:bCs/>
                <w:color w:val="auto"/>
                <w:szCs w:val="20"/>
              </w:rPr>
              <w:t>Fencing, Signage and Lighting</w:t>
            </w:r>
          </w:p>
        </w:tc>
        <w:tc>
          <w:tcPr>
            <w:tcW w:w="2942" w:type="dxa"/>
          </w:tcPr>
          <w:p w14:paraId="51B2EA34" w14:textId="5D07348C" w:rsidR="00E75973" w:rsidRDefault="00E75973" w:rsidP="000B08FC">
            <w:pPr>
              <w:pStyle w:val="FigureCaption"/>
              <w:rPr>
                <w:rFonts w:ascii="Arial" w:hAnsi="Arial" w:cs="Arial"/>
                <w:b w:val="0"/>
                <w:bCs/>
                <w:color w:val="auto"/>
                <w:szCs w:val="20"/>
                <w:lang w:val="en-AU"/>
              </w:rPr>
            </w:pPr>
            <w:r>
              <w:rPr>
                <w:rFonts w:ascii="Arial" w:hAnsi="Arial" w:cs="Arial"/>
                <w:b w:val="0"/>
                <w:bCs/>
                <w:color w:val="auto"/>
                <w:szCs w:val="20"/>
                <w:lang w:val="en-AU"/>
              </w:rPr>
              <w:t>T</w:t>
            </w:r>
            <w:r w:rsidRPr="00E75973">
              <w:rPr>
                <w:rFonts w:ascii="Arial" w:hAnsi="Arial" w:cs="Arial"/>
                <w:b w:val="0"/>
                <w:bCs/>
                <w:color w:val="auto"/>
                <w:szCs w:val="20"/>
                <w:lang w:val="en-AU"/>
              </w:rPr>
              <w:t>he proposed development includes</w:t>
            </w:r>
            <w:r>
              <w:rPr>
                <w:rFonts w:ascii="Arial" w:hAnsi="Arial" w:cs="Arial"/>
                <w:b w:val="0"/>
                <w:bCs/>
                <w:color w:val="auto"/>
                <w:szCs w:val="20"/>
                <w:lang w:val="en-AU"/>
              </w:rPr>
              <w:t xml:space="preserve"> </w:t>
            </w:r>
            <w:r w:rsidRPr="00E75973">
              <w:rPr>
                <w:rFonts w:ascii="Arial" w:hAnsi="Arial" w:cs="Arial"/>
                <w:b w:val="0"/>
                <w:bCs/>
                <w:color w:val="auto"/>
                <w:szCs w:val="20"/>
                <w:lang w:val="en-AU"/>
              </w:rPr>
              <w:t>palisade fencing around si</w:t>
            </w:r>
            <w:r>
              <w:rPr>
                <w:rFonts w:ascii="Arial" w:hAnsi="Arial" w:cs="Arial"/>
                <w:b w:val="0"/>
                <w:bCs/>
                <w:color w:val="auto"/>
                <w:szCs w:val="20"/>
                <w:lang w:val="en-AU"/>
              </w:rPr>
              <w:t xml:space="preserve">te </w:t>
            </w:r>
            <w:r w:rsidRPr="00E75973">
              <w:rPr>
                <w:rFonts w:ascii="Arial" w:hAnsi="Arial" w:cs="Arial"/>
                <w:b w:val="0"/>
                <w:bCs/>
                <w:color w:val="auto"/>
                <w:szCs w:val="20"/>
                <w:lang w:val="en-AU"/>
              </w:rPr>
              <w:t>frontages on existing and future roads</w:t>
            </w:r>
            <w:r>
              <w:rPr>
                <w:rFonts w:ascii="Arial" w:hAnsi="Arial" w:cs="Arial"/>
                <w:b w:val="0"/>
                <w:bCs/>
                <w:color w:val="auto"/>
                <w:szCs w:val="20"/>
                <w:lang w:val="en-AU"/>
              </w:rPr>
              <w:t xml:space="preserve">, </w:t>
            </w:r>
            <w:r w:rsidRPr="00E75973">
              <w:rPr>
                <w:rFonts w:ascii="Arial" w:hAnsi="Arial" w:cs="Arial"/>
                <w:b w:val="0"/>
                <w:bCs/>
                <w:color w:val="auto"/>
                <w:szCs w:val="20"/>
                <w:lang w:val="en-AU"/>
              </w:rPr>
              <w:t>and chain mesh security fencing on the western boundary with the adjoining industrial zone neighbour</w:t>
            </w:r>
            <w:r>
              <w:rPr>
                <w:rFonts w:ascii="Arial" w:hAnsi="Arial" w:cs="Arial"/>
                <w:b w:val="0"/>
                <w:bCs/>
                <w:color w:val="auto"/>
                <w:szCs w:val="20"/>
                <w:lang w:val="en-AU"/>
              </w:rPr>
              <w:t>.</w:t>
            </w:r>
          </w:p>
          <w:p w14:paraId="096A2E94" w14:textId="77777777" w:rsidR="00497A15" w:rsidRDefault="00497A15" w:rsidP="000B08FC">
            <w:pPr>
              <w:pStyle w:val="FigureCaption"/>
              <w:rPr>
                <w:rFonts w:ascii="Arial" w:hAnsi="Arial" w:cs="Arial"/>
                <w:b w:val="0"/>
                <w:bCs/>
                <w:color w:val="auto"/>
                <w:szCs w:val="20"/>
                <w:lang w:val="en-AU"/>
              </w:rPr>
            </w:pPr>
          </w:p>
          <w:p w14:paraId="256F7BBB" w14:textId="6BCF43D5" w:rsidR="001D0FB4" w:rsidRDefault="00E75973" w:rsidP="000B08FC">
            <w:pPr>
              <w:pStyle w:val="FigureCaption"/>
              <w:rPr>
                <w:rFonts w:ascii="Arial" w:hAnsi="Arial" w:cs="Arial"/>
                <w:b w:val="0"/>
                <w:bCs/>
                <w:color w:val="auto"/>
                <w:szCs w:val="20"/>
                <w:lang w:val="en-AU"/>
              </w:rPr>
            </w:pPr>
            <w:r>
              <w:rPr>
                <w:rFonts w:ascii="Arial" w:hAnsi="Arial" w:cs="Arial"/>
                <w:b w:val="0"/>
                <w:bCs/>
                <w:color w:val="auto"/>
                <w:szCs w:val="20"/>
                <w:lang w:val="en-AU"/>
              </w:rPr>
              <w:t>T</w:t>
            </w:r>
            <w:r w:rsidRPr="00E75973">
              <w:rPr>
                <w:rFonts w:ascii="Arial" w:hAnsi="Arial" w:cs="Arial"/>
                <w:b w:val="0"/>
                <w:bCs/>
                <w:color w:val="auto"/>
                <w:szCs w:val="20"/>
                <w:lang w:val="en-AU"/>
              </w:rPr>
              <w:t>he proposed signage is</w:t>
            </w:r>
            <w:r>
              <w:rPr>
                <w:rFonts w:ascii="Arial" w:hAnsi="Arial" w:cs="Arial"/>
                <w:b w:val="0"/>
                <w:bCs/>
                <w:color w:val="auto"/>
                <w:szCs w:val="20"/>
                <w:lang w:val="en-AU"/>
              </w:rPr>
              <w:t xml:space="preserve"> </w:t>
            </w:r>
            <w:r w:rsidRPr="00E75973">
              <w:rPr>
                <w:rFonts w:ascii="Arial" w:hAnsi="Arial" w:cs="Arial"/>
                <w:b w:val="0"/>
                <w:bCs/>
                <w:color w:val="auto"/>
                <w:szCs w:val="20"/>
                <w:lang w:val="en-AU"/>
              </w:rPr>
              <w:t>included in the D</w:t>
            </w:r>
            <w:r>
              <w:rPr>
                <w:rFonts w:ascii="Arial" w:hAnsi="Arial" w:cs="Arial"/>
                <w:b w:val="0"/>
                <w:bCs/>
                <w:color w:val="auto"/>
                <w:szCs w:val="20"/>
                <w:lang w:val="en-AU"/>
              </w:rPr>
              <w:t>A</w:t>
            </w:r>
            <w:r w:rsidRPr="00E75973">
              <w:rPr>
                <w:rFonts w:ascii="Arial" w:hAnsi="Arial" w:cs="Arial"/>
                <w:b w:val="0"/>
                <w:bCs/>
                <w:color w:val="auto"/>
                <w:szCs w:val="20"/>
                <w:lang w:val="en-AU"/>
              </w:rPr>
              <w:t xml:space="preserve"> plans and generally consistent with the DCP provisions</w:t>
            </w:r>
            <w:r>
              <w:rPr>
                <w:rFonts w:ascii="Arial" w:hAnsi="Arial" w:cs="Arial"/>
                <w:b w:val="0"/>
                <w:bCs/>
                <w:color w:val="auto"/>
                <w:szCs w:val="20"/>
                <w:lang w:val="en-AU"/>
              </w:rPr>
              <w:t>.</w:t>
            </w:r>
          </w:p>
          <w:p w14:paraId="340DB0BF" w14:textId="77777777" w:rsidR="002E599C" w:rsidRDefault="002E599C" w:rsidP="000B08FC">
            <w:pPr>
              <w:pStyle w:val="FigureCaption"/>
              <w:rPr>
                <w:rFonts w:ascii="Arial" w:hAnsi="Arial" w:cs="Arial"/>
                <w:b w:val="0"/>
                <w:bCs/>
                <w:color w:val="auto"/>
                <w:szCs w:val="20"/>
                <w:lang w:val="en-AU"/>
              </w:rPr>
            </w:pPr>
          </w:p>
          <w:p w14:paraId="4025640E" w14:textId="77777777" w:rsidR="00E75973" w:rsidRDefault="00E75973" w:rsidP="000B08FC">
            <w:pPr>
              <w:pStyle w:val="FigureCaption"/>
              <w:rPr>
                <w:rFonts w:ascii="Arial" w:hAnsi="Arial" w:cs="Arial"/>
                <w:b w:val="0"/>
                <w:bCs/>
                <w:color w:val="auto"/>
                <w:szCs w:val="20"/>
                <w:lang w:val="en-AU"/>
              </w:rPr>
            </w:pPr>
            <w:r>
              <w:rPr>
                <w:rFonts w:ascii="Arial" w:hAnsi="Arial" w:cs="Arial"/>
                <w:b w:val="0"/>
                <w:bCs/>
                <w:color w:val="auto"/>
                <w:szCs w:val="20"/>
                <w:lang w:val="en-AU"/>
              </w:rPr>
              <w:t>Lighting is not included in the DA documentation, and therefore a c</w:t>
            </w:r>
            <w:r w:rsidRPr="00E75973">
              <w:rPr>
                <w:rFonts w:ascii="Arial" w:hAnsi="Arial" w:cs="Arial"/>
                <w:b w:val="0"/>
                <w:bCs/>
                <w:color w:val="auto"/>
                <w:szCs w:val="20"/>
                <w:lang w:val="en-AU"/>
              </w:rPr>
              <w:t>ondition of consent is recommended to require a lighting plan for the development to be submitted prior to a CC for any building</w:t>
            </w:r>
            <w:r>
              <w:rPr>
                <w:rFonts w:ascii="Arial" w:hAnsi="Arial" w:cs="Arial"/>
                <w:b w:val="0"/>
                <w:bCs/>
                <w:color w:val="auto"/>
                <w:szCs w:val="20"/>
                <w:lang w:val="en-AU"/>
              </w:rPr>
              <w:t>.</w:t>
            </w:r>
          </w:p>
          <w:p w14:paraId="3C3DFDD2" w14:textId="77777777" w:rsidR="00497A15" w:rsidRDefault="00497A15" w:rsidP="000B08FC">
            <w:pPr>
              <w:pStyle w:val="FigureCaption"/>
              <w:rPr>
                <w:rFonts w:ascii="Arial" w:hAnsi="Arial" w:cs="Arial"/>
                <w:b w:val="0"/>
                <w:bCs/>
                <w:color w:val="auto"/>
                <w:szCs w:val="20"/>
              </w:rPr>
            </w:pPr>
          </w:p>
          <w:p w14:paraId="62112F8E" w14:textId="77777777" w:rsidR="00497A15" w:rsidRDefault="00497A15" w:rsidP="000B08FC">
            <w:pPr>
              <w:pStyle w:val="FigureCaption"/>
              <w:rPr>
                <w:rFonts w:ascii="Arial" w:hAnsi="Arial" w:cs="Arial"/>
                <w:b w:val="0"/>
                <w:bCs/>
                <w:color w:val="auto"/>
                <w:szCs w:val="20"/>
              </w:rPr>
            </w:pPr>
          </w:p>
          <w:p w14:paraId="190832D8" w14:textId="43305C27" w:rsidR="00497A15" w:rsidRPr="00BA1E2C" w:rsidRDefault="00497A15" w:rsidP="000B08FC">
            <w:pPr>
              <w:pStyle w:val="FigureCaption"/>
              <w:rPr>
                <w:rFonts w:ascii="Arial" w:hAnsi="Arial" w:cs="Arial"/>
                <w:b w:val="0"/>
                <w:bCs/>
                <w:color w:val="auto"/>
                <w:szCs w:val="20"/>
              </w:rPr>
            </w:pPr>
          </w:p>
        </w:tc>
        <w:tc>
          <w:tcPr>
            <w:tcW w:w="1611" w:type="dxa"/>
          </w:tcPr>
          <w:p w14:paraId="6A934BAD" w14:textId="389A9A7F"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555FA01C" w14:textId="77777777" w:rsidTr="00803A42">
        <w:trPr>
          <w:jc w:val="center"/>
        </w:trPr>
        <w:tc>
          <w:tcPr>
            <w:tcW w:w="1808" w:type="dxa"/>
          </w:tcPr>
          <w:p w14:paraId="200124EC"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lastRenderedPageBreak/>
              <w:t>Section 6.7 Access and Parking</w:t>
            </w:r>
          </w:p>
        </w:tc>
        <w:tc>
          <w:tcPr>
            <w:tcW w:w="2552" w:type="dxa"/>
          </w:tcPr>
          <w:p w14:paraId="66F241E8" w14:textId="77777777" w:rsidR="00D42613" w:rsidRPr="00BA1E2C" w:rsidRDefault="00D42613" w:rsidP="000B08FC">
            <w:pPr>
              <w:pStyle w:val="FigureCaption"/>
              <w:rPr>
                <w:rFonts w:ascii="Arial" w:hAnsi="Arial" w:cs="Arial"/>
                <w:b w:val="0"/>
                <w:bCs/>
                <w:color w:val="auto"/>
                <w:szCs w:val="20"/>
              </w:rPr>
            </w:pPr>
            <w:r>
              <w:rPr>
                <w:rFonts w:ascii="Arial" w:hAnsi="Arial" w:cs="Arial"/>
                <w:b w:val="0"/>
                <w:bCs/>
                <w:color w:val="auto"/>
                <w:szCs w:val="20"/>
              </w:rPr>
              <w:t>This section contains controls surrounding vehicular and pedestrian access to and from sites.</w:t>
            </w:r>
          </w:p>
        </w:tc>
        <w:tc>
          <w:tcPr>
            <w:tcW w:w="2942" w:type="dxa"/>
          </w:tcPr>
          <w:p w14:paraId="3C0F0E66" w14:textId="788FDF89" w:rsidR="00D42613" w:rsidRPr="00BA1E2C" w:rsidRDefault="00E75973" w:rsidP="00497A15">
            <w:pPr>
              <w:pStyle w:val="FigureCaption"/>
              <w:rPr>
                <w:rFonts w:ascii="Arial" w:hAnsi="Arial" w:cs="Arial"/>
                <w:b w:val="0"/>
                <w:bCs/>
                <w:color w:val="auto"/>
                <w:szCs w:val="20"/>
              </w:rPr>
            </w:pPr>
            <w:r>
              <w:rPr>
                <w:rFonts w:ascii="Arial" w:hAnsi="Arial" w:cs="Arial"/>
                <w:b w:val="0"/>
                <w:bCs/>
                <w:color w:val="auto"/>
                <w:szCs w:val="20"/>
              </w:rPr>
              <w:t>The vehicular and pedestrian access and parking arrangements</w:t>
            </w:r>
            <w:r w:rsidR="00437F6A">
              <w:rPr>
                <w:rFonts w:ascii="Arial" w:hAnsi="Arial" w:cs="Arial"/>
                <w:b w:val="0"/>
                <w:bCs/>
                <w:color w:val="auto"/>
                <w:szCs w:val="20"/>
              </w:rPr>
              <w:t xml:space="preserve"> are </w:t>
            </w:r>
            <w:r w:rsidR="00C639B9">
              <w:rPr>
                <w:rFonts w:ascii="Arial" w:hAnsi="Arial" w:cs="Arial"/>
                <w:b w:val="0"/>
                <w:bCs/>
                <w:color w:val="auto"/>
                <w:szCs w:val="20"/>
              </w:rPr>
              <w:t xml:space="preserve">setback behind the minimum street front landscaped setbacks, and </w:t>
            </w:r>
            <w:r w:rsidR="00437F6A">
              <w:rPr>
                <w:rFonts w:ascii="Arial" w:hAnsi="Arial" w:cs="Arial"/>
                <w:b w:val="0"/>
                <w:bCs/>
                <w:color w:val="auto"/>
                <w:szCs w:val="20"/>
              </w:rPr>
              <w:t>consistent with relevant standards and guidelines</w:t>
            </w:r>
            <w:r w:rsidR="00C639B9">
              <w:rPr>
                <w:rFonts w:ascii="Arial" w:hAnsi="Arial" w:cs="Arial"/>
                <w:b w:val="0"/>
                <w:bCs/>
                <w:color w:val="auto"/>
                <w:szCs w:val="20"/>
              </w:rPr>
              <w:t xml:space="preserve"> in the DCP. Access and parking arrangement are </w:t>
            </w:r>
            <w:r w:rsidR="00437F6A">
              <w:rPr>
                <w:rFonts w:ascii="Arial" w:hAnsi="Arial" w:cs="Arial"/>
                <w:b w:val="0"/>
                <w:bCs/>
                <w:color w:val="auto"/>
                <w:szCs w:val="20"/>
              </w:rPr>
              <w:t xml:space="preserve">supported by Transport for NSW and Council’s traffic engineers. Conditions of consent are recommended to ensure key requirements </w:t>
            </w:r>
            <w:r w:rsidR="00C45B62">
              <w:rPr>
                <w:rFonts w:ascii="Arial" w:hAnsi="Arial" w:cs="Arial"/>
                <w:b w:val="0"/>
                <w:bCs/>
                <w:color w:val="auto"/>
                <w:szCs w:val="20"/>
              </w:rPr>
              <w:t xml:space="preserve">for access, parking and internal traffic management </w:t>
            </w:r>
            <w:r w:rsidR="00437F6A">
              <w:rPr>
                <w:rFonts w:ascii="Arial" w:hAnsi="Arial" w:cs="Arial"/>
                <w:b w:val="0"/>
                <w:bCs/>
                <w:color w:val="auto"/>
                <w:szCs w:val="20"/>
              </w:rPr>
              <w:t xml:space="preserve">are met.  </w:t>
            </w:r>
            <w:r>
              <w:rPr>
                <w:rFonts w:ascii="Arial" w:hAnsi="Arial" w:cs="Arial"/>
                <w:b w:val="0"/>
                <w:bCs/>
                <w:color w:val="auto"/>
                <w:szCs w:val="20"/>
              </w:rPr>
              <w:t xml:space="preserve"> </w:t>
            </w:r>
            <w:r w:rsidR="00D42613" w:rsidRPr="00BA1E2C">
              <w:rPr>
                <w:rFonts w:ascii="Arial" w:hAnsi="Arial" w:cs="Arial"/>
                <w:b w:val="0"/>
                <w:bCs/>
                <w:color w:val="auto"/>
                <w:szCs w:val="20"/>
              </w:rPr>
              <w:t xml:space="preserve"> </w:t>
            </w:r>
          </w:p>
        </w:tc>
        <w:tc>
          <w:tcPr>
            <w:tcW w:w="1611" w:type="dxa"/>
          </w:tcPr>
          <w:p w14:paraId="28A82351" w14:textId="3BE458B0"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661E59FE" w14:textId="77777777" w:rsidTr="00803A42">
        <w:trPr>
          <w:jc w:val="center"/>
        </w:trPr>
        <w:tc>
          <w:tcPr>
            <w:tcW w:w="1808" w:type="dxa"/>
          </w:tcPr>
          <w:p w14:paraId="508E292A"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6.8 Waste Management</w:t>
            </w:r>
          </w:p>
        </w:tc>
        <w:tc>
          <w:tcPr>
            <w:tcW w:w="2552" w:type="dxa"/>
          </w:tcPr>
          <w:p w14:paraId="78CE05AC" w14:textId="77777777" w:rsidR="00D42613" w:rsidRPr="00BA1E2C" w:rsidRDefault="00D42613" w:rsidP="000B08FC">
            <w:pPr>
              <w:pStyle w:val="FigureCaption"/>
              <w:rPr>
                <w:rFonts w:ascii="Arial" w:hAnsi="Arial" w:cs="Arial"/>
                <w:b w:val="0"/>
                <w:bCs/>
                <w:color w:val="auto"/>
                <w:szCs w:val="20"/>
              </w:rPr>
            </w:pPr>
            <w:r>
              <w:rPr>
                <w:rFonts w:ascii="Arial" w:hAnsi="Arial" w:cs="Arial"/>
                <w:b w:val="0"/>
                <w:bCs/>
                <w:color w:val="auto"/>
                <w:szCs w:val="20"/>
              </w:rPr>
              <w:t xml:space="preserve">This section contains controls about waste disposals, </w:t>
            </w:r>
            <w:proofErr w:type="gramStart"/>
            <w:r>
              <w:rPr>
                <w:rFonts w:ascii="Arial" w:hAnsi="Arial" w:cs="Arial"/>
                <w:b w:val="0"/>
                <w:bCs/>
                <w:color w:val="auto"/>
                <w:szCs w:val="20"/>
              </w:rPr>
              <w:t>storage</w:t>
            </w:r>
            <w:proofErr w:type="gramEnd"/>
            <w:r>
              <w:rPr>
                <w:rFonts w:ascii="Arial" w:hAnsi="Arial" w:cs="Arial"/>
                <w:b w:val="0"/>
                <w:bCs/>
                <w:color w:val="auto"/>
                <w:szCs w:val="20"/>
              </w:rPr>
              <w:t xml:space="preserve"> and recycling.</w:t>
            </w:r>
          </w:p>
        </w:tc>
        <w:tc>
          <w:tcPr>
            <w:tcW w:w="2942" w:type="dxa"/>
          </w:tcPr>
          <w:p w14:paraId="12BC9A63" w14:textId="1F2F3D32" w:rsidR="00D42613" w:rsidRPr="00BA1E2C" w:rsidRDefault="00437F6A" w:rsidP="000B08FC">
            <w:pPr>
              <w:pStyle w:val="FigureCaption"/>
              <w:rPr>
                <w:rFonts w:ascii="Arial" w:hAnsi="Arial" w:cs="Arial"/>
                <w:b w:val="0"/>
                <w:bCs/>
                <w:color w:val="auto"/>
                <w:szCs w:val="20"/>
              </w:rPr>
            </w:pPr>
            <w:r>
              <w:rPr>
                <w:rFonts w:ascii="Arial" w:hAnsi="Arial" w:cs="Arial"/>
                <w:b w:val="0"/>
                <w:bCs/>
                <w:color w:val="auto"/>
                <w:szCs w:val="20"/>
              </w:rPr>
              <w:t>A waste management plan is submitted with the DA.  Council’s environmental health officer supports the DA.</w:t>
            </w:r>
          </w:p>
        </w:tc>
        <w:tc>
          <w:tcPr>
            <w:tcW w:w="1611" w:type="dxa"/>
          </w:tcPr>
          <w:p w14:paraId="687B8807" w14:textId="59AEF4B9"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6A1A8C86" w14:textId="77777777" w:rsidTr="00803A42">
        <w:trPr>
          <w:jc w:val="center"/>
        </w:trPr>
        <w:tc>
          <w:tcPr>
            <w:tcW w:w="1808" w:type="dxa"/>
          </w:tcPr>
          <w:p w14:paraId="356F633B"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6.9 Safety and Surveillance</w:t>
            </w:r>
          </w:p>
        </w:tc>
        <w:tc>
          <w:tcPr>
            <w:tcW w:w="2552" w:type="dxa"/>
          </w:tcPr>
          <w:p w14:paraId="0D3E8EE0" w14:textId="77777777" w:rsidR="00D42613" w:rsidRPr="00BA1E2C" w:rsidRDefault="00D42613" w:rsidP="000B08FC">
            <w:pPr>
              <w:pStyle w:val="FigureCaption"/>
              <w:rPr>
                <w:rFonts w:ascii="Arial" w:hAnsi="Arial" w:cs="Arial"/>
                <w:b w:val="0"/>
                <w:bCs/>
                <w:color w:val="auto"/>
                <w:szCs w:val="20"/>
              </w:rPr>
            </w:pPr>
            <w:r>
              <w:rPr>
                <w:rFonts w:ascii="Arial" w:hAnsi="Arial" w:cs="Arial"/>
                <w:b w:val="0"/>
                <w:bCs/>
                <w:color w:val="auto"/>
                <w:szCs w:val="20"/>
              </w:rPr>
              <w:t xml:space="preserve">This section contains controls to ensure the safety of workers and visitors. </w:t>
            </w:r>
          </w:p>
        </w:tc>
        <w:tc>
          <w:tcPr>
            <w:tcW w:w="2942" w:type="dxa"/>
          </w:tcPr>
          <w:p w14:paraId="2781003B" w14:textId="5BBB4A0D" w:rsidR="00D42613" w:rsidRPr="00BA1E2C" w:rsidRDefault="00437F6A" w:rsidP="00437F6A">
            <w:pPr>
              <w:pStyle w:val="FigureCaption"/>
              <w:rPr>
                <w:rFonts w:ascii="Arial" w:hAnsi="Arial" w:cs="Arial"/>
                <w:b w:val="0"/>
                <w:bCs/>
                <w:color w:val="auto"/>
                <w:szCs w:val="20"/>
              </w:rPr>
            </w:pPr>
            <w:r>
              <w:rPr>
                <w:rFonts w:ascii="Arial" w:hAnsi="Arial" w:cs="Arial"/>
                <w:b w:val="0"/>
                <w:bCs/>
                <w:color w:val="auto"/>
                <w:szCs w:val="20"/>
              </w:rPr>
              <w:t xml:space="preserve">The preparation of a Site Operational Management Plan is recommended as a condition of consent which is to address the management of </w:t>
            </w:r>
            <w:proofErr w:type="gramStart"/>
            <w:r>
              <w:rPr>
                <w:rFonts w:ascii="Arial" w:hAnsi="Arial" w:cs="Arial"/>
                <w:b w:val="0"/>
                <w:bCs/>
                <w:color w:val="auto"/>
                <w:szCs w:val="20"/>
              </w:rPr>
              <w:t>a number of</w:t>
            </w:r>
            <w:proofErr w:type="gramEnd"/>
            <w:r>
              <w:rPr>
                <w:rFonts w:ascii="Arial" w:hAnsi="Arial" w:cs="Arial"/>
                <w:b w:val="0"/>
                <w:bCs/>
                <w:color w:val="auto"/>
                <w:szCs w:val="20"/>
              </w:rPr>
              <w:t xml:space="preserve"> prescribed items that have implications for the safety of workers and visitors on the site.  </w:t>
            </w:r>
            <w:r w:rsidR="006C615B">
              <w:rPr>
                <w:rFonts w:ascii="Arial" w:hAnsi="Arial" w:cs="Arial"/>
                <w:b w:val="0"/>
                <w:bCs/>
                <w:color w:val="auto"/>
                <w:szCs w:val="20"/>
              </w:rPr>
              <w:t xml:space="preserve"> </w:t>
            </w:r>
          </w:p>
        </w:tc>
        <w:tc>
          <w:tcPr>
            <w:tcW w:w="1611" w:type="dxa"/>
          </w:tcPr>
          <w:p w14:paraId="1AF2A7C2" w14:textId="2BD91A4D"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r w:rsidR="00D42613" w:rsidRPr="00BA1E2C" w14:paraId="10C688EB" w14:textId="77777777" w:rsidTr="00803A42">
        <w:trPr>
          <w:jc w:val="center"/>
        </w:trPr>
        <w:tc>
          <w:tcPr>
            <w:tcW w:w="1808" w:type="dxa"/>
          </w:tcPr>
          <w:p w14:paraId="178DE2B9" w14:textId="77777777"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6.10 Additional Land Use Controls</w:t>
            </w:r>
          </w:p>
        </w:tc>
        <w:tc>
          <w:tcPr>
            <w:tcW w:w="2552" w:type="dxa"/>
          </w:tcPr>
          <w:p w14:paraId="393F9837" w14:textId="77777777" w:rsidR="00D42613" w:rsidRPr="00AD305E" w:rsidRDefault="00D42613" w:rsidP="000B08FC">
            <w:pPr>
              <w:pStyle w:val="FigureCaption"/>
              <w:rPr>
                <w:rFonts w:ascii="Arial" w:hAnsi="Arial" w:cs="Arial"/>
                <w:b w:val="0"/>
                <w:bCs/>
                <w:color w:val="auto"/>
                <w:szCs w:val="20"/>
              </w:rPr>
            </w:pPr>
            <w:r>
              <w:rPr>
                <w:rFonts w:ascii="Arial" w:hAnsi="Arial" w:cs="Arial"/>
                <w:b w:val="0"/>
                <w:bCs/>
                <w:color w:val="auto"/>
                <w:szCs w:val="20"/>
              </w:rPr>
              <w:t xml:space="preserve">This section contains controls to </w:t>
            </w:r>
            <w:r w:rsidRPr="00AD305E">
              <w:rPr>
                <w:rFonts w:ascii="Arial" w:hAnsi="Arial" w:cs="Arial"/>
                <w:b w:val="0"/>
                <w:bCs/>
                <w:color w:val="auto"/>
                <w:szCs w:val="20"/>
              </w:rPr>
              <w:t>enable the provision of</w:t>
            </w:r>
            <w:r>
              <w:rPr>
                <w:rFonts w:ascii="Arial" w:hAnsi="Arial" w:cs="Arial"/>
                <w:b w:val="0"/>
                <w:bCs/>
                <w:color w:val="auto"/>
                <w:szCs w:val="20"/>
              </w:rPr>
              <w:t xml:space="preserve"> </w:t>
            </w:r>
            <w:r w:rsidRPr="00AD305E">
              <w:rPr>
                <w:rFonts w:ascii="Arial" w:hAnsi="Arial" w:cs="Arial"/>
                <w:b w:val="0"/>
                <w:bCs/>
                <w:color w:val="auto"/>
                <w:szCs w:val="20"/>
              </w:rPr>
              <w:t>neighbourhood shops in business and industrial zones which serve the</w:t>
            </w:r>
          </w:p>
          <w:p w14:paraId="57BF5AFC" w14:textId="77777777" w:rsidR="00D42613" w:rsidRPr="00BA1E2C" w:rsidRDefault="00D42613" w:rsidP="000B08FC">
            <w:pPr>
              <w:pStyle w:val="FigureCaption"/>
              <w:rPr>
                <w:rFonts w:ascii="Arial" w:hAnsi="Arial" w:cs="Arial"/>
                <w:b w:val="0"/>
                <w:bCs/>
                <w:color w:val="auto"/>
                <w:szCs w:val="20"/>
              </w:rPr>
            </w:pPr>
            <w:r w:rsidRPr="00AD305E">
              <w:rPr>
                <w:rFonts w:ascii="Arial" w:hAnsi="Arial" w:cs="Arial"/>
                <w:b w:val="0"/>
                <w:bCs/>
                <w:color w:val="auto"/>
                <w:szCs w:val="20"/>
              </w:rPr>
              <w:t>daily convenience needs of the local workforce, or for the benefit of the local workforce and</w:t>
            </w:r>
            <w:r>
              <w:rPr>
                <w:rFonts w:ascii="Arial" w:hAnsi="Arial" w:cs="Arial"/>
                <w:b w:val="0"/>
                <w:bCs/>
                <w:color w:val="auto"/>
                <w:szCs w:val="20"/>
              </w:rPr>
              <w:t xml:space="preserve"> </w:t>
            </w:r>
            <w:r w:rsidRPr="00AD305E">
              <w:rPr>
                <w:rFonts w:ascii="Arial" w:hAnsi="Arial" w:cs="Arial"/>
                <w:b w:val="0"/>
                <w:bCs/>
                <w:color w:val="auto"/>
                <w:szCs w:val="20"/>
              </w:rPr>
              <w:t>businesses</w:t>
            </w:r>
          </w:p>
        </w:tc>
        <w:tc>
          <w:tcPr>
            <w:tcW w:w="2942" w:type="dxa"/>
          </w:tcPr>
          <w:p w14:paraId="0C1EE2C2" w14:textId="1AC4BFE1" w:rsidR="00C639B9" w:rsidRPr="00C639B9" w:rsidRDefault="00437F6A" w:rsidP="00C639B9">
            <w:pPr>
              <w:pStyle w:val="FigureCaption"/>
              <w:rPr>
                <w:rFonts w:ascii="Arial" w:hAnsi="Arial" w:cs="Arial"/>
                <w:b w:val="0"/>
                <w:bCs/>
                <w:color w:val="auto"/>
                <w:szCs w:val="20"/>
              </w:rPr>
            </w:pPr>
            <w:r>
              <w:rPr>
                <w:rFonts w:ascii="Arial" w:hAnsi="Arial" w:cs="Arial"/>
                <w:b w:val="0"/>
                <w:bCs/>
                <w:color w:val="auto"/>
                <w:szCs w:val="20"/>
              </w:rPr>
              <w:t>The DA includes</w:t>
            </w:r>
            <w:r w:rsidR="00C639B9">
              <w:rPr>
                <w:rFonts w:ascii="Arial" w:hAnsi="Arial" w:cs="Arial"/>
                <w:b w:val="0"/>
                <w:bCs/>
                <w:color w:val="auto"/>
                <w:szCs w:val="20"/>
              </w:rPr>
              <w:t xml:space="preserve"> an economic impact assessment which demonstrates the proposed food &amp; drink premises and service station ser</w:t>
            </w:r>
            <w:r w:rsidR="00C639B9" w:rsidRPr="00C639B9">
              <w:rPr>
                <w:rFonts w:ascii="Arial" w:hAnsi="Arial" w:cs="Arial"/>
                <w:b w:val="0"/>
                <w:bCs/>
                <w:color w:val="auto"/>
                <w:szCs w:val="20"/>
              </w:rPr>
              <w:t xml:space="preserve">ves the </w:t>
            </w:r>
          </w:p>
          <w:p w14:paraId="631249B1" w14:textId="26985400" w:rsidR="00D42613" w:rsidRPr="00BA1E2C" w:rsidRDefault="00C639B9" w:rsidP="00EE574A">
            <w:pPr>
              <w:pStyle w:val="FigureCaption"/>
              <w:rPr>
                <w:rFonts w:ascii="Arial" w:hAnsi="Arial" w:cs="Arial"/>
                <w:b w:val="0"/>
                <w:bCs/>
                <w:color w:val="auto"/>
                <w:szCs w:val="20"/>
              </w:rPr>
            </w:pPr>
            <w:r w:rsidRPr="00C639B9">
              <w:rPr>
                <w:rFonts w:ascii="Arial" w:hAnsi="Arial" w:cs="Arial"/>
                <w:b w:val="0"/>
                <w:bCs/>
                <w:color w:val="auto"/>
                <w:szCs w:val="20"/>
              </w:rPr>
              <w:t>needs of the workforce in the zone</w:t>
            </w:r>
            <w:r>
              <w:rPr>
                <w:rFonts w:ascii="Arial" w:hAnsi="Arial" w:cs="Arial"/>
                <w:b w:val="0"/>
                <w:bCs/>
                <w:color w:val="auto"/>
                <w:szCs w:val="20"/>
              </w:rPr>
              <w:t xml:space="preserve"> and </w:t>
            </w:r>
            <w:r w:rsidR="00EE574A">
              <w:rPr>
                <w:rFonts w:ascii="Arial" w:hAnsi="Arial" w:cs="Arial"/>
                <w:b w:val="0"/>
                <w:bCs/>
                <w:color w:val="auto"/>
                <w:szCs w:val="20"/>
              </w:rPr>
              <w:t xml:space="preserve">in passing traffic to and from the Aerotropolis as well as local </w:t>
            </w:r>
            <w:proofErr w:type="gramStart"/>
            <w:r w:rsidR="00EE574A">
              <w:rPr>
                <w:rFonts w:ascii="Arial" w:hAnsi="Arial" w:cs="Arial"/>
                <w:b w:val="0"/>
                <w:bCs/>
                <w:color w:val="auto"/>
                <w:szCs w:val="20"/>
              </w:rPr>
              <w:t>residents, and</w:t>
            </w:r>
            <w:proofErr w:type="gramEnd"/>
            <w:r w:rsidR="00EE574A">
              <w:rPr>
                <w:rFonts w:ascii="Arial" w:hAnsi="Arial" w:cs="Arial"/>
                <w:b w:val="0"/>
                <w:bCs/>
                <w:color w:val="auto"/>
                <w:szCs w:val="20"/>
              </w:rPr>
              <w:t xml:space="preserve"> will not </w:t>
            </w:r>
            <w:r w:rsidRPr="00C639B9">
              <w:rPr>
                <w:rFonts w:ascii="Arial" w:hAnsi="Arial" w:cs="Arial"/>
                <w:b w:val="0"/>
                <w:bCs/>
                <w:color w:val="auto"/>
                <w:szCs w:val="20"/>
              </w:rPr>
              <w:t>detrimentally affect the viability of any other centre within a</w:t>
            </w:r>
            <w:r w:rsidR="00EE574A">
              <w:rPr>
                <w:rFonts w:ascii="Arial" w:hAnsi="Arial" w:cs="Arial"/>
                <w:b w:val="0"/>
                <w:bCs/>
                <w:color w:val="auto"/>
                <w:szCs w:val="20"/>
              </w:rPr>
              <w:t>n existing or planned</w:t>
            </w:r>
            <w:r w:rsidRPr="00C639B9">
              <w:rPr>
                <w:rFonts w:ascii="Arial" w:hAnsi="Arial" w:cs="Arial"/>
                <w:b w:val="0"/>
                <w:bCs/>
                <w:color w:val="auto"/>
                <w:szCs w:val="20"/>
              </w:rPr>
              <w:t xml:space="preserve"> business</w:t>
            </w:r>
            <w:r w:rsidR="00EE574A">
              <w:rPr>
                <w:rFonts w:ascii="Arial" w:hAnsi="Arial" w:cs="Arial"/>
                <w:b w:val="0"/>
                <w:bCs/>
                <w:color w:val="auto"/>
                <w:szCs w:val="20"/>
              </w:rPr>
              <w:t xml:space="preserve"> </w:t>
            </w:r>
            <w:r w:rsidRPr="00C639B9">
              <w:rPr>
                <w:rFonts w:ascii="Arial" w:hAnsi="Arial" w:cs="Arial"/>
                <w:b w:val="0"/>
                <w:bCs/>
                <w:color w:val="auto"/>
                <w:szCs w:val="20"/>
              </w:rPr>
              <w:t>zone</w:t>
            </w:r>
            <w:r w:rsidR="00EE574A">
              <w:rPr>
                <w:rFonts w:ascii="Arial" w:hAnsi="Arial" w:cs="Arial"/>
                <w:b w:val="0"/>
                <w:bCs/>
                <w:color w:val="auto"/>
                <w:szCs w:val="20"/>
              </w:rPr>
              <w:t xml:space="preserve"> in the area</w:t>
            </w:r>
            <w:r w:rsidRPr="00C639B9">
              <w:rPr>
                <w:rFonts w:ascii="Arial" w:hAnsi="Arial" w:cs="Arial"/>
                <w:b w:val="0"/>
                <w:bCs/>
                <w:color w:val="auto"/>
                <w:szCs w:val="20"/>
              </w:rPr>
              <w:t>.</w:t>
            </w:r>
            <w:r>
              <w:rPr>
                <w:rFonts w:ascii="Arial" w:hAnsi="Arial" w:cs="Arial"/>
                <w:b w:val="0"/>
                <w:bCs/>
                <w:color w:val="auto"/>
                <w:szCs w:val="20"/>
              </w:rPr>
              <w:t xml:space="preserve"> </w:t>
            </w:r>
            <w:r w:rsidR="00437F6A">
              <w:rPr>
                <w:rFonts w:ascii="Arial" w:hAnsi="Arial" w:cs="Arial"/>
                <w:b w:val="0"/>
                <w:bCs/>
                <w:color w:val="auto"/>
                <w:szCs w:val="20"/>
              </w:rPr>
              <w:t xml:space="preserve"> </w:t>
            </w:r>
          </w:p>
        </w:tc>
        <w:tc>
          <w:tcPr>
            <w:tcW w:w="1611" w:type="dxa"/>
          </w:tcPr>
          <w:p w14:paraId="4FA1E477" w14:textId="11F77521" w:rsidR="00D42613" w:rsidRPr="00BA1E2C" w:rsidRDefault="00D42613" w:rsidP="000B08FC">
            <w:pPr>
              <w:pStyle w:val="FigureCaption"/>
              <w:rPr>
                <w:rFonts w:ascii="Arial" w:hAnsi="Arial" w:cs="Arial"/>
                <w:b w:val="0"/>
                <w:bCs/>
                <w:color w:val="auto"/>
                <w:szCs w:val="20"/>
              </w:rPr>
            </w:pPr>
            <w:r w:rsidRPr="00BA1E2C">
              <w:rPr>
                <w:rFonts w:ascii="Arial" w:hAnsi="Arial" w:cs="Arial"/>
                <w:b w:val="0"/>
                <w:bCs/>
                <w:color w:val="auto"/>
                <w:szCs w:val="20"/>
              </w:rPr>
              <w:t>Yes</w:t>
            </w:r>
          </w:p>
        </w:tc>
      </w:tr>
    </w:tbl>
    <w:p w14:paraId="0E678C89" w14:textId="358728EE" w:rsidR="00D42613" w:rsidRDefault="00D42613"/>
    <w:p w14:paraId="1D39FF0A" w14:textId="77777777" w:rsidR="00D42613" w:rsidRDefault="00D42613"/>
    <w:p w14:paraId="143A74B8" w14:textId="77777777" w:rsidR="00180BB6" w:rsidRPr="00BE218C" w:rsidRDefault="00180BB6"/>
    <w:sectPr w:rsidR="00180BB6" w:rsidRPr="00BE218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639D" w14:textId="77777777" w:rsidR="00E8012A" w:rsidRDefault="00E8012A" w:rsidP="009B4677">
      <w:pPr>
        <w:spacing w:after="0" w:line="240" w:lineRule="auto"/>
      </w:pPr>
      <w:r>
        <w:separator/>
      </w:r>
    </w:p>
    <w:p w14:paraId="21E06450" w14:textId="77777777" w:rsidR="00E8012A" w:rsidRDefault="00E8012A"/>
  </w:endnote>
  <w:endnote w:type="continuationSeparator" w:id="0">
    <w:p w14:paraId="01A2959A" w14:textId="77777777" w:rsidR="00E8012A" w:rsidRDefault="00E8012A" w:rsidP="009B4677">
      <w:pPr>
        <w:spacing w:after="0" w:line="240" w:lineRule="auto"/>
      </w:pPr>
      <w:r>
        <w:continuationSeparator/>
      </w:r>
    </w:p>
    <w:p w14:paraId="5551F4A2" w14:textId="77777777" w:rsidR="00E8012A" w:rsidRDefault="00E8012A"/>
  </w:endnote>
  <w:endnote w:type="continuationNotice" w:id="1">
    <w:p w14:paraId="07253D51" w14:textId="77777777" w:rsidR="00E8012A" w:rsidRDefault="00E8012A">
      <w:pPr>
        <w:spacing w:after="0" w:line="240" w:lineRule="auto"/>
      </w:pPr>
    </w:p>
    <w:p w14:paraId="3AAE02F9" w14:textId="77777777" w:rsidR="00E8012A" w:rsidRDefault="00E80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F95A" w14:textId="1E959D37" w:rsidR="006E052B" w:rsidRPr="009B4677" w:rsidRDefault="006E052B" w:rsidP="00253A35">
    <w:pPr>
      <w:pStyle w:val="Footer"/>
      <w:pBdr>
        <w:top w:val="single" w:sz="18" w:space="1" w:color="auto"/>
      </w:pBdr>
      <w:rPr>
        <w:rFonts w:ascii="Arial" w:hAnsi="Arial" w:cs="Arial"/>
        <w:sz w:val="20"/>
        <w:szCs w:val="20"/>
      </w:rPr>
    </w:pPr>
    <w:r w:rsidRPr="009B4677">
      <w:rPr>
        <w:rFonts w:ascii="Arial" w:hAnsi="Arial" w:cs="Arial"/>
        <w:sz w:val="20"/>
        <w:szCs w:val="20"/>
      </w:rPr>
      <w:t>Assessment Report</w:t>
    </w:r>
    <w:r w:rsidR="00D13F34">
      <w:rPr>
        <w:rFonts w:ascii="Arial" w:hAnsi="Arial" w:cs="Arial"/>
        <w:sz w:val="20"/>
        <w:szCs w:val="20"/>
      </w:rPr>
      <w:t>: DA-975/2022</w:t>
    </w:r>
    <w:r w:rsidRPr="009B4677">
      <w:rPr>
        <w:rFonts w:ascii="Arial" w:hAnsi="Arial" w:cs="Arial"/>
        <w:sz w:val="20"/>
        <w:szCs w:val="20"/>
      </w:rPr>
      <w:tab/>
      <w:t>[date]</w:t>
    </w:r>
    <w:r w:rsidRPr="009B4677">
      <w:rPr>
        <w:rFonts w:ascii="Arial" w:hAnsi="Arial" w:cs="Arial"/>
        <w:sz w:val="20"/>
        <w:szCs w:val="20"/>
      </w:rPr>
      <w:tab/>
      <w:t xml:space="preserve">Page </w:t>
    </w:r>
    <w:sdt>
      <w:sdtPr>
        <w:rPr>
          <w:rFonts w:ascii="Arial" w:hAnsi="Arial" w:cs="Arial"/>
          <w:sz w:val="20"/>
          <w:szCs w:val="20"/>
        </w:rPr>
        <w:id w:val="1055119909"/>
        <w:docPartObj>
          <w:docPartGallery w:val="Page Numbers (Bottom of Page)"/>
          <w:docPartUnique/>
        </w:docPartObj>
      </w:sdtPr>
      <w:sdtEndPr>
        <w:rPr>
          <w:noProof/>
        </w:rPr>
      </w:sdtEndPr>
      <w:sdtContent>
        <w:r w:rsidRPr="009B4677">
          <w:rPr>
            <w:rFonts w:ascii="Arial" w:hAnsi="Arial" w:cs="Arial"/>
            <w:sz w:val="20"/>
            <w:szCs w:val="20"/>
          </w:rPr>
          <w:fldChar w:fldCharType="begin"/>
        </w:r>
        <w:r w:rsidRPr="009B4677">
          <w:rPr>
            <w:rFonts w:ascii="Arial" w:hAnsi="Arial" w:cs="Arial"/>
            <w:sz w:val="20"/>
            <w:szCs w:val="20"/>
          </w:rPr>
          <w:instrText xml:space="preserve"> PAGE   \* MERGEFORMAT </w:instrText>
        </w:r>
        <w:r w:rsidRPr="009B4677">
          <w:rPr>
            <w:rFonts w:ascii="Arial" w:hAnsi="Arial" w:cs="Arial"/>
            <w:sz w:val="20"/>
            <w:szCs w:val="20"/>
          </w:rPr>
          <w:fldChar w:fldCharType="separate"/>
        </w:r>
        <w:r w:rsidR="00BA45E2">
          <w:rPr>
            <w:rFonts w:ascii="Arial" w:hAnsi="Arial" w:cs="Arial"/>
            <w:noProof/>
            <w:sz w:val="20"/>
            <w:szCs w:val="20"/>
          </w:rPr>
          <w:t>2</w:t>
        </w:r>
        <w:r w:rsidRPr="009B4677">
          <w:rPr>
            <w:rFonts w:ascii="Arial" w:hAnsi="Arial" w:cs="Arial"/>
            <w:noProof/>
            <w:sz w:val="20"/>
            <w:szCs w:val="20"/>
          </w:rPr>
          <w:fldChar w:fldCharType="end"/>
        </w:r>
      </w:sdtContent>
    </w:sdt>
  </w:p>
  <w:p w14:paraId="5B6AA9BC" w14:textId="05A1F29C" w:rsidR="006E052B" w:rsidRDefault="006E052B">
    <w:pPr>
      <w:pStyle w:val="Footer"/>
    </w:pPr>
  </w:p>
  <w:p w14:paraId="316988FE" w14:textId="77777777" w:rsidR="00E83FE2" w:rsidRDefault="00E83F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AE9A" w14:textId="77777777" w:rsidR="00E8012A" w:rsidRDefault="00E8012A" w:rsidP="009B4677">
      <w:pPr>
        <w:spacing w:after="0" w:line="240" w:lineRule="auto"/>
      </w:pPr>
      <w:r>
        <w:separator/>
      </w:r>
    </w:p>
    <w:p w14:paraId="7129164C" w14:textId="77777777" w:rsidR="00E8012A" w:rsidRDefault="00E8012A"/>
  </w:footnote>
  <w:footnote w:type="continuationSeparator" w:id="0">
    <w:p w14:paraId="26B962A9" w14:textId="77777777" w:rsidR="00E8012A" w:rsidRDefault="00E8012A" w:rsidP="009B4677">
      <w:pPr>
        <w:spacing w:after="0" w:line="240" w:lineRule="auto"/>
      </w:pPr>
      <w:r>
        <w:continuationSeparator/>
      </w:r>
    </w:p>
    <w:p w14:paraId="310ABB2C" w14:textId="77777777" w:rsidR="00E8012A" w:rsidRDefault="00E8012A"/>
  </w:footnote>
  <w:footnote w:type="continuationNotice" w:id="1">
    <w:p w14:paraId="43DDAE96" w14:textId="77777777" w:rsidR="00E8012A" w:rsidRDefault="00E8012A">
      <w:pPr>
        <w:spacing w:after="0" w:line="240" w:lineRule="auto"/>
      </w:pPr>
    </w:p>
    <w:p w14:paraId="2A7F8F21" w14:textId="77777777" w:rsidR="00E8012A" w:rsidRDefault="00E80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71C1" w14:textId="1E04D3C7" w:rsidR="006E052B" w:rsidRDefault="006E052B">
    <w:pPr>
      <w:pStyle w:val="Header"/>
    </w:pPr>
  </w:p>
  <w:p w14:paraId="1497E42E" w14:textId="77777777" w:rsidR="00E83FE2" w:rsidRDefault="00E83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0F2E6F8"/>
    <w:lvl w:ilvl="0">
      <w:start w:val="1"/>
      <w:numFmt w:val="lowerLetter"/>
      <w:pStyle w:val="ListNumber2"/>
      <w:lvlText w:val="%1)"/>
      <w:lvlJc w:val="left"/>
      <w:pPr>
        <w:tabs>
          <w:tab w:val="num" w:pos="1134"/>
        </w:tabs>
        <w:ind w:left="1134" w:hanging="567"/>
      </w:pPr>
      <w:rPr>
        <w:rFonts w:hint="default"/>
      </w:rPr>
    </w:lvl>
  </w:abstractNum>
  <w:abstractNum w:abstractNumId="1" w15:restartNumberingAfterBreak="0">
    <w:nsid w:val="079E586B"/>
    <w:multiLevelType w:val="hybridMultilevel"/>
    <w:tmpl w:val="73A4C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E2D6B"/>
    <w:multiLevelType w:val="hybridMultilevel"/>
    <w:tmpl w:val="1A60241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9E95291"/>
    <w:multiLevelType w:val="hybridMultilevel"/>
    <w:tmpl w:val="768E9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A78A4"/>
    <w:multiLevelType w:val="hybridMultilevel"/>
    <w:tmpl w:val="68CA8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758E9"/>
    <w:multiLevelType w:val="hybridMultilevel"/>
    <w:tmpl w:val="5634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7A6255"/>
    <w:multiLevelType w:val="hybridMultilevel"/>
    <w:tmpl w:val="21668DD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276C16"/>
    <w:multiLevelType w:val="hybridMultilevel"/>
    <w:tmpl w:val="2EA82A0C"/>
    <w:lvl w:ilvl="0" w:tplc="40A091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A94947"/>
    <w:multiLevelType w:val="hybridMultilevel"/>
    <w:tmpl w:val="E14CC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34F27"/>
    <w:multiLevelType w:val="hybridMultilevel"/>
    <w:tmpl w:val="9A42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06682D"/>
    <w:multiLevelType w:val="hybridMultilevel"/>
    <w:tmpl w:val="0C708B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4C31186"/>
    <w:multiLevelType w:val="multilevel"/>
    <w:tmpl w:val="D5F0DBC8"/>
    <w:lvl w:ilvl="0">
      <w:start w:val="1"/>
      <w:numFmt w:val="decimal"/>
      <w:lvlText w:val="%1."/>
      <w:lvlJc w:val="left"/>
      <w:pPr>
        <w:ind w:left="720" w:hanging="360"/>
      </w:pPr>
    </w:lvl>
    <w:lvl w:ilvl="1">
      <w:start w:val="1"/>
      <w:numFmt w:val="decimal"/>
      <w:isLgl/>
      <w:lvlText w:val="%1.%2"/>
      <w:lvlJc w:val="left"/>
      <w:pPr>
        <w:ind w:left="4512"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1416F2"/>
    <w:multiLevelType w:val="hybridMultilevel"/>
    <w:tmpl w:val="08B41C42"/>
    <w:lvl w:ilvl="0" w:tplc="970ACED2">
      <w:start w:val="1"/>
      <w:numFmt w:val="bullet"/>
      <w:pStyle w:val="table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016527"/>
    <w:multiLevelType w:val="hybridMultilevel"/>
    <w:tmpl w:val="29F04400"/>
    <w:lvl w:ilvl="0" w:tplc="88EC677A">
      <w:numFmt w:val="bullet"/>
      <w:lvlText w:val="•"/>
      <w:lvlJc w:val="left"/>
      <w:pPr>
        <w:ind w:left="1080" w:hanging="720"/>
      </w:pPr>
      <w:rPr>
        <w:rFonts w:ascii="Arial" w:eastAsiaTheme="minorHAnsi" w:hAnsi="Arial" w:cs="Arial"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22111"/>
    <w:multiLevelType w:val="hybridMultilevel"/>
    <w:tmpl w:val="200A6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B84430"/>
    <w:multiLevelType w:val="hybridMultilevel"/>
    <w:tmpl w:val="35382B72"/>
    <w:lvl w:ilvl="0" w:tplc="0CBC0D1C">
      <w:start w:val="1"/>
      <w:numFmt w:val="bullet"/>
      <w:pStyle w:val="poin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802424"/>
    <w:multiLevelType w:val="hybridMultilevel"/>
    <w:tmpl w:val="3FE6C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EC1DC5"/>
    <w:multiLevelType w:val="hybridMultilevel"/>
    <w:tmpl w:val="7CC882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7FA2B73"/>
    <w:multiLevelType w:val="hybridMultilevel"/>
    <w:tmpl w:val="9A285B68"/>
    <w:lvl w:ilvl="0" w:tplc="39D033BC">
      <w:start w:val="3"/>
      <w:numFmt w:val="bullet"/>
      <w:pStyle w:val="Bullet1"/>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9A3F1B"/>
    <w:multiLevelType w:val="hybridMultilevel"/>
    <w:tmpl w:val="5614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F62E03"/>
    <w:multiLevelType w:val="hybridMultilevel"/>
    <w:tmpl w:val="1946E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623343"/>
    <w:multiLevelType w:val="hybridMultilevel"/>
    <w:tmpl w:val="A0381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A5CFB"/>
    <w:multiLevelType w:val="hybridMultilevel"/>
    <w:tmpl w:val="B61C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10916"/>
    <w:multiLevelType w:val="hybridMultilevel"/>
    <w:tmpl w:val="9B74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EE432C"/>
    <w:multiLevelType w:val="hybridMultilevel"/>
    <w:tmpl w:val="4704B424"/>
    <w:lvl w:ilvl="0" w:tplc="0C09001B">
      <w:start w:val="1"/>
      <w:numFmt w:val="lowerRoman"/>
      <w:lvlText w:val="%1."/>
      <w:lvlJc w:val="right"/>
      <w:pPr>
        <w:ind w:left="1287" w:hanging="360"/>
      </w:pPr>
      <w:rPr>
        <w:b w:val="0"/>
        <w:i/>
        <w:iCs/>
        <w:strike w:val="0"/>
        <w:dstrike w:val="0"/>
        <w:color w:val="000000"/>
        <w:sz w:val="22"/>
        <w:szCs w:val="22"/>
        <w:u w:val="none" w:color="000000"/>
        <w:effect w:val="none"/>
        <w:bdr w:val="none" w:sz="0" w:space="0" w:color="auto" w:frame="1"/>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1">
    <w:nsid w:val="5DC77194"/>
    <w:multiLevelType w:val="hybridMultilevel"/>
    <w:tmpl w:val="F342DF5E"/>
    <w:lvl w:ilvl="0" w:tplc="9ABCA406">
      <w:start w:val="1"/>
      <w:numFmt w:val="decimal"/>
      <w:lvlText w:val="%1."/>
      <w:lvlJc w:val="left"/>
      <w:pPr>
        <w:ind w:left="567" w:hanging="567"/>
      </w:pPr>
      <w:rPr>
        <w:rFonts w:ascii="Arial" w:hAnsi="Arial" w:cs="Arial" w:hint="default"/>
        <w:b w:val="0"/>
        <w:i w:val="0"/>
        <w:color w:val="auto"/>
        <w:sz w:val="22"/>
      </w:rPr>
    </w:lvl>
    <w:lvl w:ilvl="1" w:tplc="751C3C66">
      <w:start w:val="1"/>
      <w:numFmt w:val="lowerLetter"/>
      <w:lvlText w:val="%2)"/>
      <w:lvlJc w:val="left"/>
      <w:pPr>
        <w:ind w:left="1440" w:hanging="360"/>
      </w:pPr>
      <w:rPr>
        <w:b w:val="0"/>
        <w:bCs w:val="0"/>
      </w:rPr>
    </w:lvl>
    <w:lvl w:ilvl="2" w:tplc="74F07F3C">
      <w:start w:val="1"/>
      <w:numFmt w:val="lowerRoman"/>
      <w:lvlText w:val="%3."/>
      <w:lvlJc w:val="right"/>
      <w:pPr>
        <w:ind w:left="2340" w:hanging="360"/>
      </w:pPr>
      <w:rPr>
        <w:b w:val="0"/>
        <w:bCs/>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6" w15:restartNumberingAfterBreak="0">
    <w:nsid w:val="62E007D8"/>
    <w:multiLevelType w:val="hybridMultilevel"/>
    <w:tmpl w:val="92A6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E5324A"/>
    <w:multiLevelType w:val="hybridMultilevel"/>
    <w:tmpl w:val="1AA0D6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CCD4673"/>
    <w:multiLevelType w:val="hybridMultilevel"/>
    <w:tmpl w:val="C20A71EE"/>
    <w:lvl w:ilvl="0" w:tplc="4A6C65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90471A"/>
    <w:multiLevelType w:val="hybridMultilevel"/>
    <w:tmpl w:val="36302B10"/>
    <w:lvl w:ilvl="0" w:tplc="4A6C656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DD7467"/>
    <w:multiLevelType w:val="hybridMultilevel"/>
    <w:tmpl w:val="CF52FFCC"/>
    <w:lvl w:ilvl="0" w:tplc="43AA4A96">
      <w:start w:val="1"/>
      <w:numFmt w:val="lowerLetter"/>
      <w:lvlText w:val="%1)"/>
      <w:lvlJc w:val="left"/>
      <w:pPr>
        <w:ind w:left="1287" w:hanging="36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7561639D"/>
    <w:multiLevelType w:val="hybridMultilevel"/>
    <w:tmpl w:val="6E566B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6542A6"/>
    <w:multiLevelType w:val="hybridMultilevel"/>
    <w:tmpl w:val="939E94CC"/>
    <w:lvl w:ilvl="0" w:tplc="D9E248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2229918">
    <w:abstractNumId w:val="11"/>
  </w:num>
  <w:num w:numId="2" w16cid:durableId="953711182">
    <w:abstractNumId w:val="14"/>
  </w:num>
  <w:num w:numId="3" w16cid:durableId="1807698346">
    <w:abstractNumId w:val="31"/>
  </w:num>
  <w:num w:numId="4" w16cid:durableId="1887331630">
    <w:abstractNumId w:val="7"/>
  </w:num>
  <w:num w:numId="5" w16cid:durableId="1041324894">
    <w:abstractNumId w:val="27"/>
  </w:num>
  <w:num w:numId="6" w16cid:durableId="939993215">
    <w:abstractNumId w:val="26"/>
  </w:num>
  <w:num w:numId="7" w16cid:durableId="312373385">
    <w:abstractNumId w:val="17"/>
  </w:num>
  <w:num w:numId="8" w16cid:durableId="1033651163">
    <w:abstractNumId w:val="22"/>
  </w:num>
  <w:num w:numId="9" w16cid:durableId="354158981">
    <w:abstractNumId w:val="12"/>
  </w:num>
  <w:num w:numId="10" w16cid:durableId="1917587136">
    <w:abstractNumId w:val="4"/>
  </w:num>
  <w:num w:numId="11" w16cid:durableId="1633288804">
    <w:abstractNumId w:val="1"/>
  </w:num>
  <w:num w:numId="12" w16cid:durableId="1626085120">
    <w:abstractNumId w:val="21"/>
  </w:num>
  <w:num w:numId="13" w16cid:durableId="336471118">
    <w:abstractNumId w:val="20"/>
  </w:num>
  <w:num w:numId="14" w16cid:durableId="425464345">
    <w:abstractNumId w:val="23"/>
  </w:num>
  <w:num w:numId="15" w16cid:durableId="685057743">
    <w:abstractNumId w:val="9"/>
  </w:num>
  <w:num w:numId="16" w16cid:durableId="833380883">
    <w:abstractNumId w:val="5"/>
  </w:num>
  <w:num w:numId="17" w16cid:durableId="1089081761">
    <w:abstractNumId w:val="32"/>
  </w:num>
  <w:num w:numId="18" w16cid:durableId="281621788">
    <w:abstractNumId w:val="8"/>
  </w:num>
  <w:num w:numId="19" w16cid:durableId="1530945336">
    <w:abstractNumId w:val="15"/>
  </w:num>
  <w:num w:numId="20" w16cid:durableId="1991129469">
    <w:abstractNumId w:val="18"/>
  </w:num>
  <w:num w:numId="21" w16cid:durableId="1661302069">
    <w:abstractNumId w:val="0"/>
  </w:num>
  <w:num w:numId="22" w16cid:durableId="2070111491">
    <w:abstractNumId w:val="30"/>
  </w:num>
  <w:num w:numId="23" w16cid:durableId="531116522">
    <w:abstractNumId w:val="24"/>
  </w:num>
  <w:num w:numId="24" w16cid:durableId="1668166764">
    <w:abstractNumId w:val="13"/>
  </w:num>
  <w:num w:numId="25" w16cid:durableId="1291746515">
    <w:abstractNumId w:val="6"/>
  </w:num>
  <w:num w:numId="26" w16cid:durableId="1889222401">
    <w:abstractNumId w:val="19"/>
  </w:num>
  <w:num w:numId="27" w16cid:durableId="458260139">
    <w:abstractNumId w:val="16"/>
  </w:num>
  <w:num w:numId="28" w16cid:durableId="435757331">
    <w:abstractNumId w:val="2"/>
  </w:num>
  <w:num w:numId="29" w16cid:durableId="1284653922">
    <w:abstractNumId w:val="25"/>
  </w:num>
  <w:num w:numId="30" w16cid:durableId="2028871579">
    <w:abstractNumId w:val="10"/>
  </w:num>
  <w:num w:numId="31" w16cid:durableId="1542017448">
    <w:abstractNumId w:val="28"/>
  </w:num>
  <w:num w:numId="32" w16cid:durableId="1651323774">
    <w:abstractNumId w:val="3"/>
  </w:num>
  <w:num w:numId="33" w16cid:durableId="65719751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748B1"/>
    <w:rsid w:val="00000011"/>
    <w:rsid w:val="00000C78"/>
    <w:rsid w:val="00003006"/>
    <w:rsid w:val="00004FB8"/>
    <w:rsid w:val="00010AA9"/>
    <w:rsid w:val="00011BAC"/>
    <w:rsid w:val="00016EEB"/>
    <w:rsid w:val="000202CA"/>
    <w:rsid w:val="000208C1"/>
    <w:rsid w:val="00021B57"/>
    <w:rsid w:val="00027C43"/>
    <w:rsid w:val="0003252E"/>
    <w:rsid w:val="000338D1"/>
    <w:rsid w:val="000345D3"/>
    <w:rsid w:val="00034B40"/>
    <w:rsid w:val="000375C9"/>
    <w:rsid w:val="00040089"/>
    <w:rsid w:val="00042DF5"/>
    <w:rsid w:val="0004376E"/>
    <w:rsid w:val="000446C3"/>
    <w:rsid w:val="000471AC"/>
    <w:rsid w:val="00053E78"/>
    <w:rsid w:val="000548D1"/>
    <w:rsid w:val="00056A9F"/>
    <w:rsid w:val="000640DC"/>
    <w:rsid w:val="000678CF"/>
    <w:rsid w:val="00070ADA"/>
    <w:rsid w:val="00074337"/>
    <w:rsid w:val="000748A1"/>
    <w:rsid w:val="00075561"/>
    <w:rsid w:val="000777F4"/>
    <w:rsid w:val="000808D5"/>
    <w:rsid w:val="0008308D"/>
    <w:rsid w:val="00084CC1"/>
    <w:rsid w:val="00085B15"/>
    <w:rsid w:val="000949A1"/>
    <w:rsid w:val="000A298D"/>
    <w:rsid w:val="000A743E"/>
    <w:rsid w:val="000A7F36"/>
    <w:rsid w:val="000B0773"/>
    <w:rsid w:val="000B08FC"/>
    <w:rsid w:val="000B62B4"/>
    <w:rsid w:val="000C025D"/>
    <w:rsid w:val="000C1047"/>
    <w:rsid w:val="000C2DDC"/>
    <w:rsid w:val="000C793C"/>
    <w:rsid w:val="000D213E"/>
    <w:rsid w:val="000D26EE"/>
    <w:rsid w:val="000D3A24"/>
    <w:rsid w:val="000D3CA9"/>
    <w:rsid w:val="000D7CBC"/>
    <w:rsid w:val="000E27BB"/>
    <w:rsid w:val="000E2C42"/>
    <w:rsid w:val="000E3167"/>
    <w:rsid w:val="000E3D27"/>
    <w:rsid w:val="000E40D1"/>
    <w:rsid w:val="000E5848"/>
    <w:rsid w:val="000F063C"/>
    <w:rsid w:val="00100B3E"/>
    <w:rsid w:val="0010169E"/>
    <w:rsid w:val="001044E1"/>
    <w:rsid w:val="00105220"/>
    <w:rsid w:val="001108EE"/>
    <w:rsid w:val="00110AFC"/>
    <w:rsid w:val="00117669"/>
    <w:rsid w:val="00117C92"/>
    <w:rsid w:val="00120661"/>
    <w:rsid w:val="001229F7"/>
    <w:rsid w:val="00122B24"/>
    <w:rsid w:val="001265BE"/>
    <w:rsid w:val="001270FB"/>
    <w:rsid w:val="00127447"/>
    <w:rsid w:val="00130CBF"/>
    <w:rsid w:val="00133894"/>
    <w:rsid w:val="001339FA"/>
    <w:rsid w:val="00136BC8"/>
    <w:rsid w:val="00142C8E"/>
    <w:rsid w:val="001439AA"/>
    <w:rsid w:val="00143FD9"/>
    <w:rsid w:val="00144251"/>
    <w:rsid w:val="00144CF7"/>
    <w:rsid w:val="001515E6"/>
    <w:rsid w:val="00153AD2"/>
    <w:rsid w:val="00155ECB"/>
    <w:rsid w:val="00157E37"/>
    <w:rsid w:val="00162044"/>
    <w:rsid w:val="00162629"/>
    <w:rsid w:val="00170552"/>
    <w:rsid w:val="001724FE"/>
    <w:rsid w:val="00172A9A"/>
    <w:rsid w:val="0017374B"/>
    <w:rsid w:val="0017668A"/>
    <w:rsid w:val="00180BB6"/>
    <w:rsid w:val="00184808"/>
    <w:rsid w:val="00184C4A"/>
    <w:rsid w:val="00185536"/>
    <w:rsid w:val="00187DE3"/>
    <w:rsid w:val="0019024C"/>
    <w:rsid w:val="00197DBB"/>
    <w:rsid w:val="001A0245"/>
    <w:rsid w:val="001A0532"/>
    <w:rsid w:val="001A2046"/>
    <w:rsid w:val="001A2B96"/>
    <w:rsid w:val="001A3DA0"/>
    <w:rsid w:val="001A487A"/>
    <w:rsid w:val="001A51CA"/>
    <w:rsid w:val="001B393B"/>
    <w:rsid w:val="001B505C"/>
    <w:rsid w:val="001C32EA"/>
    <w:rsid w:val="001C38C8"/>
    <w:rsid w:val="001C5F69"/>
    <w:rsid w:val="001C698E"/>
    <w:rsid w:val="001D0A85"/>
    <w:rsid w:val="001D0FB4"/>
    <w:rsid w:val="001D2015"/>
    <w:rsid w:val="001D4BFA"/>
    <w:rsid w:val="001E0F6B"/>
    <w:rsid w:val="001E1001"/>
    <w:rsid w:val="001E2DFE"/>
    <w:rsid w:val="001F1BD7"/>
    <w:rsid w:val="001F22A0"/>
    <w:rsid w:val="002019B3"/>
    <w:rsid w:val="00202365"/>
    <w:rsid w:val="0020266A"/>
    <w:rsid w:val="00204299"/>
    <w:rsid w:val="00205E3C"/>
    <w:rsid w:val="0020632F"/>
    <w:rsid w:val="0021017C"/>
    <w:rsid w:val="00210DB1"/>
    <w:rsid w:val="002117C9"/>
    <w:rsid w:val="00211BBA"/>
    <w:rsid w:val="002170DD"/>
    <w:rsid w:val="0022030F"/>
    <w:rsid w:val="00220562"/>
    <w:rsid w:val="002214AB"/>
    <w:rsid w:val="00227849"/>
    <w:rsid w:val="00231335"/>
    <w:rsid w:val="00231FF4"/>
    <w:rsid w:val="0023297D"/>
    <w:rsid w:val="0023490B"/>
    <w:rsid w:val="0023490F"/>
    <w:rsid w:val="00235C8D"/>
    <w:rsid w:val="00236341"/>
    <w:rsid w:val="00237D97"/>
    <w:rsid w:val="002412BE"/>
    <w:rsid w:val="002432CA"/>
    <w:rsid w:val="00244921"/>
    <w:rsid w:val="00246738"/>
    <w:rsid w:val="0025196C"/>
    <w:rsid w:val="00253A35"/>
    <w:rsid w:val="00255274"/>
    <w:rsid w:val="00256261"/>
    <w:rsid w:val="00261BF5"/>
    <w:rsid w:val="00264779"/>
    <w:rsid w:val="002655D0"/>
    <w:rsid w:val="00271B1E"/>
    <w:rsid w:val="002721C8"/>
    <w:rsid w:val="00272E6E"/>
    <w:rsid w:val="002748B1"/>
    <w:rsid w:val="00276B77"/>
    <w:rsid w:val="00284CF0"/>
    <w:rsid w:val="00285741"/>
    <w:rsid w:val="00285EA4"/>
    <w:rsid w:val="002923BE"/>
    <w:rsid w:val="00295811"/>
    <w:rsid w:val="00296C68"/>
    <w:rsid w:val="002977EE"/>
    <w:rsid w:val="002A0A9B"/>
    <w:rsid w:val="002A1EE7"/>
    <w:rsid w:val="002A2DC7"/>
    <w:rsid w:val="002A3B98"/>
    <w:rsid w:val="002A6105"/>
    <w:rsid w:val="002A759F"/>
    <w:rsid w:val="002A7CE8"/>
    <w:rsid w:val="002B6D1E"/>
    <w:rsid w:val="002C1364"/>
    <w:rsid w:val="002C37C4"/>
    <w:rsid w:val="002C6937"/>
    <w:rsid w:val="002D7507"/>
    <w:rsid w:val="002E41C8"/>
    <w:rsid w:val="002E51A4"/>
    <w:rsid w:val="002E5610"/>
    <w:rsid w:val="002E599C"/>
    <w:rsid w:val="002F27F1"/>
    <w:rsid w:val="002F2B41"/>
    <w:rsid w:val="002F40D9"/>
    <w:rsid w:val="00302BC1"/>
    <w:rsid w:val="0031267A"/>
    <w:rsid w:val="00327536"/>
    <w:rsid w:val="0033191B"/>
    <w:rsid w:val="00334815"/>
    <w:rsid w:val="003349ED"/>
    <w:rsid w:val="00345C3F"/>
    <w:rsid w:val="00354637"/>
    <w:rsid w:val="00356AB2"/>
    <w:rsid w:val="00360E50"/>
    <w:rsid w:val="003632C6"/>
    <w:rsid w:val="003649F2"/>
    <w:rsid w:val="00365439"/>
    <w:rsid w:val="00366B84"/>
    <w:rsid w:val="00366F8B"/>
    <w:rsid w:val="00373375"/>
    <w:rsid w:val="00376D9D"/>
    <w:rsid w:val="003775F8"/>
    <w:rsid w:val="00381D76"/>
    <w:rsid w:val="00382260"/>
    <w:rsid w:val="0038253A"/>
    <w:rsid w:val="003855AA"/>
    <w:rsid w:val="00390527"/>
    <w:rsid w:val="0039109A"/>
    <w:rsid w:val="003950E4"/>
    <w:rsid w:val="003962D2"/>
    <w:rsid w:val="00396700"/>
    <w:rsid w:val="00396E79"/>
    <w:rsid w:val="00397C06"/>
    <w:rsid w:val="003A10FE"/>
    <w:rsid w:val="003A2751"/>
    <w:rsid w:val="003A324E"/>
    <w:rsid w:val="003A528D"/>
    <w:rsid w:val="003A6B76"/>
    <w:rsid w:val="003B1105"/>
    <w:rsid w:val="003B203B"/>
    <w:rsid w:val="003B66FF"/>
    <w:rsid w:val="003C2929"/>
    <w:rsid w:val="003C4002"/>
    <w:rsid w:val="003D5964"/>
    <w:rsid w:val="003D63C7"/>
    <w:rsid w:val="003D6FD9"/>
    <w:rsid w:val="003D7310"/>
    <w:rsid w:val="003E0BE9"/>
    <w:rsid w:val="003E1722"/>
    <w:rsid w:val="003E2187"/>
    <w:rsid w:val="003E55A4"/>
    <w:rsid w:val="003E6FEE"/>
    <w:rsid w:val="003E7A54"/>
    <w:rsid w:val="003F3945"/>
    <w:rsid w:val="003F4F1C"/>
    <w:rsid w:val="003F4F9F"/>
    <w:rsid w:val="00403310"/>
    <w:rsid w:val="00403803"/>
    <w:rsid w:val="004074E4"/>
    <w:rsid w:val="0041015B"/>
    <w:rsid w:val="00416CAC"/>
    <w:rsid w:val="00417BA5"/>
    <w:rsid w:val="00420A6D"/>
    <w:rsid w:val="00420F66"/>
    <w:rsid w:val="004249A7"/>
    <w:rsid w:val="0042589C"/>
    <w:rsid w:val="00426381"/>
    <w:rsid w:val="00427241"/>
    <w:rsid w:val="00432E6D"/>
    <w:rsid w:val="00435563"/>
    <w:rsid w:val="00435BFF"/>
    <w:rsid w:val="00437AB7"/>
    <w:rsid w:val="00437F6A"/>
    <w:rsid w:val="00443617"/>
    <w:rsid w:val="00446E99"/>
    <w:rsid w:val="00447641"/>
    <w:rsid w:val="00447839"/>
    <w:rsid w:val="00454B86"/>
    <w:rsid w:val="004670F4"/>
    <w:rsid w:val="00467D4B"/>
    <w:rsid w:val="00471C4F"/>
    <w:rsid w:val="00472E5A"/>
    <w:rsid w:val="00473E5C"/>
    <w:rsid w:val="00474185"/>
    <w:rsid w:val="00474AB1"/>
    <w:rsid w:val="00476BB1"/>
    <w:rsid w:val="00480693"/>
    <w:rsid w:val="00482EFA"/>
    <w:rsid w:val="00484173"/>
    <w:rsid w:val="0048596C"/>
    <w:rsid w:val="00492395"/>
    <w:rsid w:val="00492B03"/>
    <w:rsid w:val="0049628B"/>
    <w:rsid w:val="00496522"/>
    <w:rsid w:val="00497A15"/>
    <w:rsid w:val="004A1878"/>
    <w:rsid w:val="004A3DD4"/>
    <w:rsid w:val="004A3FC1"/>
    <w:rsid w:val="004A5E56"/>
    <w:rsid w:val="004A69A2"/>
    <w:rsid w:val="004B2DB5"/>
    <w:rsid w:val="004B341D"/>
    <w:rsid w:val="004B3C57"/>
    <w:rsid w:val="004C2E47"/>
    <w:rsid w:val="004C5024"/>
    <w:rsid w:val="004C6F3E"/>
    <w:rsid w:val="004C7750"/>
    <w:rsid w:val="004D0399"/>
    <w:rsid w:val="004D1FE4"/>
    <w:rsid w:val="004D5B32"/>
    <w:rsid w:val="004D6B37"/>
    <w:rsid w:val="004E521E"/>
    <w:rsid w:val="004E5C50"/>
    <w:rsid w:val="004E6824"/>
    <w:rsid w:val="004E6BD5"/>
    <w:rsid w:val="004F1362"/>
    <w:rsid w:val="005027A2"/>
    <w:rsid w:val="00504B0E"/>
    <w:rsid w:val="00504C05"/>
    <w:rsid w:val="00504E1B"/>
    <w:rsid w:val="00514644"/>
    <w:rsid w:val="00526EC7"/>
    <w:rsid w:val="00534411"/>
    <w:rsid w:val="00537417"/>
    <w:rsid w:val="005411B7"/>
    <w:rsid w:val="00541E26"/>
    <w:rsid w:val="00541F99"/>
    <w:rsid w:val="00545E14"/>
    <w:rsid w:val="00546A26"/>
    <w:rsid w:val="005514E2"/>
    <w:rsid w:val="00551FC5"/>
    <w:rsid w:val="005523C0"/>
    <w:rsid w:val="00552747"/>
    <w:rsid w:val="00554C72"/>
    <w:rsid w:val="00556DB6"/>
    <w:rsid w:val="0056477C"/>
    <w:rsid w:val="005654E3"/>
    <w:rsid w:val="00565865"/>
    <w:rsid w:val="005658C2"/>
    <w:rsid w:val="0056720C"/>
    <w:rsid w:val="005703E8"/>
    <w:rsid w:val="005713E5"/>
    <w:rsid w:val="005722FD"/>
    <w:rsid w:val="00573447"/>
    <w:rsid w:val="00573D2A"/>
    <w:rsid w:val="00576B65"/>
    <w:rsid w:val="00577991"/>
    <w:rsid w:val="00577B52"/>
    <w:rsid w:val="00581B71"/>
    <w:rsid w:val="00581C14"/>
    <w:rsid w:val="005838AD"/>
    <w:rsid w:val="00584650"/>
    <w:rsid w:val="005849A1"/>
    <w:rsid w:val="00592692"/>
    <w:rsid w:val="00592D7D"/>
    <w:rsid w:val="005977F0"/>
    <w:rsid w:val="005B1D34"/>
    <w:rsid w:val="005B38BD"/>
    <w:rsid w:val="005B3D1E"/>
    <w:rsid w:val="005B6D89"/>
    <w:rsid w:val="005B6F3D"/>
    <w:rsid w:val="005C3B63"/>
    <w:rsid w:val="005D2804"/>
    <w:rsid w:val="005D3247"/>
    <w:rsid w:val="005D362B"/>
    <w:rsid w:val="005D3E61"/>
    <w:rsid w:val="005D7D6A"/>
    <w:rsid w:val="005E14C7"/>
    <w:rsid w:val="005E514C"/>
    <w:rsid w:val="005E56D7"/>
    <w:rsid w:val="005F166A"/>
    <w:rsid w:val="005F3129"/>
    <w:rsid w:val="005F48AC"/>
    <w:rsid w:val="005F54DE"/>
    <w:rsid w:val="005F6E13"/>
    <w:rsid w:val="00602B37"/>
    <w:rsid w:val="00603BC9"/>
    <w:rsid w:val="006048B9"/>
    <w:rsid w:val="00606607"/>
    <w:rsid w:val="0061623C"/>
    <w:rsid w:val="00625534"/>
    <w:rsid w:val="00627361"/>
    <w:rsid w:val="00631D67"/>
    <w:rsid w:val="00636EE5"/>
    <w:rsid w:val="00637886"/>
    <w:rsid w:val="00641A7E"/>
    <w:rsid w:val="006439B2"/>
    <w:rsid w:val="00651F67"/>
    <w:rsid w:val="00652B26"/>
    <w:rsid w:val="00652E97"/>
    <w:rsid w:val="0065379B"/>
    <w:rsid w:val="00653D9B"/>
    <w:rsid w:val="006542D5"/>
    <w:rsid w:val="006547C5"/>
    <w:rsid w:val="006557AA"/>
    <w:rsid w:val="00656EAD"/>
    <w:rsid w:val="006579A1"/>
    <w:rsid w:val="00661BB6"/>
    <w:rsid w:val="00663BAF"/>
    <w:rsid w:val="00663D63"/>
    <w:rsid w:val="0066432A"/>
    <w:rsid w:val="00665084"/>
    <w:rsid w:val="00672372"/>
    <w:rsid w:val="00672EFE"/>
    <w:rsid w:val="006756A7"/>
    <w:rsid w:val="00676FC7"/>
    <w:rsid w:val="00680EF8"/>
    <w:rsid w:val="00682E9B"/>
    <w:rsid w:val="0068749C"/>
    <w:rsid w:val="00687898"/>
    <w:rsid w:val="006878EF"/>
    <w:rsid w:val="006940C4"/>
    <w:rsid w:val="00695EE9"/>
    <w:rsid w:val="00696A6F"/>
    <w:rsid w:val="006A4682"/>
    <w:rsid w:val="006A4BA1"/>
    <w:rsid w:val="006B59ED"/>
    <w:rsid w:val="006B7A2A"/>
    <w:rsid w:val="006C02F3"/>
    <w:rsid w:val="006C1071"/>
    <w:rsid w:val="006C4A1E"/>
    <w:rsid w:val="006C615B"/>
    <w:rsid w:val="006C664B"/>
    <w:rsid w:val="006D1B5D"/>
    <w:rsid w:val="006D5EB1"/>
    <w:rsid w:val="006E052B"/>
    <w:rsid w:val="006E7C8F"/>
    <w:rsid w:val="006F5EE5"/>
    <w:rsid w:val="00705BEC"/>
    <w:rsid w:val="00705C96"/>
    <w:rsid w:val="00706CFB"/>
    <w:rsid w:val="0070729C"/>
    <w:rsid w:val="00710D29"/>
    <w:rsid w:val="00710DD5"/>
    <w:rsid w:val="00716107"/>
    <w:rsid w:val="00720672"/>
    <w:rsid w:val="0072283A"/>
    <w:rsid w:val="00724B0D"/>
    <w:rsid w:val="00726BBE"/>
    <w:rsid w:val="00734E86"/>
    <w:rsid w:val="0073642E"/>
    <w:rsid w:val="00740FA1"/>
    <w:rsid w:val="00741BDB"/>
    <w:rsid w:val="00746C55"/>
    <w:rsid w:val="00751FE3"/>
    <w:rsid w:val="00757BE4"/>
    <w:rsid w:val="00760D8B"/>
    <w:rsid w:val="00761C13"/>
    <w:rsid w:val="00761F14"/>
    <w:rsid w:val="0076337C"/>
    <w:rsid w:val="00764453"/>
    <w:rsid w:val="00775BC0"/>
    <w:rsid w:val="007768C7"/>
    <w:rsid w:val="00776948"/>
    <w:rsid w:val="00782EF7"/>
    <w:rsid w:val="007852D4"/>
    <w:rsid w:val="007864EF"/>
    <w:rsid w:val="00786A45"/>
    <w:rsid w:val="0078784F"/>
    <w:rsid w:val="00787DA6"/>
    <w:rsid w:val="00796169"/>
    <w:rsid w:val="00796549"/>
    <w:rsid w:val="007A0D33"/>
    <w:rsid w:val="007A0D68"/>
    <w:rsid w:val="007A40F6"/>
    <w:rsid w:val="007B07D6"/>
    <w:rsid w:val="007B7582"/>
    <w:rsid w:val="007C2C46"/>
    <w:rsid w:val="007C2D6E"/>
    <w:rsid w:val="007C3F6C"/>
    <w:rsid w:val="007D0989"/>
    <w:rsid w:val="007D4CB8"/>
    <w:rsid w:val="007D6AC9"/>
    <w:rsid w:val="007D7D19"/>
    <w:rsid w:val="007E6A17"/>
    <w:rsid w:val="007F1D0F"/>
    <w:rsid w:val="007F3056"/>
    <w:rsid w:val="007F4124"/>
    <w:rsid w:val="007F6F02"/>
    <w:rsid w:val="00800D50"/>
    <w:rsid w:val="00801F61"/>
    <w:rsid w:val="00803A42"/>
    <w:rsid w:val="00810C54"/>
    <w:rsid w:val="008117A3"/>
    <w:rsid w:val="00815FEA"/>
    <w:rsid w:val="0081756E"/>
    <w:rsid w:val="00823BF1"/>
    <w:rsid w:val="008256A0"/>
    <w:rsid w:val="00827784"/>
    <w:rsid w:val="008408D4"/>
    <w:rsid w:val="00846398"/>
    <w:rsid w:val="008534A3"/>
    <w:rsid w:val="00855544"/>
    <w:rsid w:val="008565CB"/>
    <w:rsid w:val="00860036"/>
    <w:rsid w:val="0086103E"/>
    <w:rsid w:val="00864795"/>
    <w:rsid w:val="008716C8"/>
    <w:rsid w:val="008729C6"/>
    <w:rsid w:val="0087787E"/>
    <w:rsid w:val="00880FD9"/>
    <w:rsid w:val="008866EB"/>
    <w:rsid w:val="008902C0"/>
    <w:rsid w:val="00890B56"/>
    <w:rsid w:val="008948B4"/>
    <w:rsid w:val="00896755"/>
    <w:rsid w:val="0089762D"/>
    <w:rsid w:val="008A62AB"/>
    <w:rsid w:val="008A76A1"/>
    <w:rsid w:val="008B6CCE"/>
    <w:rsid w:val="008B6DA1"/>
    <w:rsid w:val="008B7561"/>
    <w:rsid w:val="008C0862"/>
    <w:rsid w:val="008D76E2"/>
    <w:rsid w:val="008D7CDB"/>
    <w:rsid w:val="008E12E6"/>
    <w:rsid w:val="008E2084"/>
    <w:rsid w:val="008E258C"/>
    <w:rsid w:val="008E2D68"/>
    <w:rsid w:val="008E5916"/>
    <w:rsid w:val="008F5487"/>
    <w:rsid w:val="008F7247"/>
    <w:rsid w:val="0090033B"/>
    <w:rsid w:val="00904454"/>
    <w:rsid w:val="00910A27"/>
    <w:rsid w:val="00915BAF"/>
    <w:rsid w:val="00926062"/>
    <w:rsid w:val="00933FBA"/>
    <w:rsid w:val="00935A0B"/>
    <w:rsid w:val="0094237B"/>
    <w:rsid w:val="00943546"/>
    <w:rsid w:val="009436BF"/>
    <w:rsid w:val="00943CFC"/>
    <w:rsid w:val="00944B08"/>
    <w:rsid w:val="009471E8"/>
    <w:rsid w:val="009475F6"/>
    <w:rsid w:val="00955FB4"/>
    <w:rsid w:val="009668E0"/>
    <w:rsid w:val="009724B6"/>
    <w:rsid w:val="00975574"/>
    <w:rsid w:val="00977E22"/>
    <w:rsid w:val="009814DC"/>
    <w:rsid w:val="00985824"/>
    <w:rsid w:val="00986E36"/>
    <w:rsid w:val="00993260"/>
    <w:rsid w:val="00993BD8"/>
    <w:rsid w:val="00995B2B"/>
    <w:rsid w:val="00997D6B"/>
    <w:rsid w:val="009A2559"/>
    <w:rsid w:val="009A3D33"/>
    <w:rsid w:val="009A3E89"/>
    <w:rsid w:val="009A436C"/>
    <w:rsid w:val="009A52E9"/>
    <w:rsid w:val="009B390F"/>
    <w:rsid w:val="009B4677"/>
    <w:rsid w:val="009B5181"/>
    <w:rsid w:val="009B5B51"/>
    <w:rsid w:val="009C0A4C"/>
    <w:rsid w:val="009C45DD"/>
    <w:rsid w:val="009C5E55"/>
    <w:rsid w:val="009C77E8"/>
    <w:rsid w:val="009D02D7"/>
    <w:rsid w:val="009D7AA5"/>
    <w:rsid w:val="009E165A"/>
    <w:rsid w:val="009E65F2"/>
    <w:rsid w:val="009E6C74"/>
    <w:rsid w:val="009F49FB"/>
    <w:rsid w:val="009F6615"/>
    <w:rsid w:val="009F76F5"/>
    <w:rsid w:val="00A00299"/>
    <w:rsid w:val="00A01171"/>
    <w:rsid w:val="00A02279"/>
    <w:rsid w:val="00A03A7D"/>
    <w:rsid w:val="00A063E2"/>
    <w:rsid w:val="00A064A3"/>
    <w:rsid w:val="00A12D96"/>
    <w:rsid w:val="00A1342A"/>
    <w:rsid w:val="00A15ACF"/>
    <w:rsid w:val="00A2546F"/>
    <w:rsid w:val="00A26492"/>
    <w:rsid w:val="00A26512"/>
    <w:rsid w:val="00A303EC"/>
    <w:rsid w:val="00A32A1A"/>
    <w:rsid w:val="00A3540C"/>
    <w:rsid w:val="00A35706"/>
    <w:rsid w:val="00A37829"/>
    <w:rsid w:val="00A42B14"/>
    <w:rsid w:val="00A464EE"/>
    <w:rsid w:val="00A501B1"/>
    <w:rsid w:val="00A52F31"/>
    <w:rsid w:val="00A56D21"/>
    <w:rsid w:val="00A6277E"/>
    <w:rsid w:val="00A67FF2"/>
    <w:rsid w:val="00A73713"/>
    <w:rsid w:val="00A73D12"/>
    <w:rsid w:val="00A8347B"/>
    <w:rsid w:val="00A8354A"/>
    <w:rsid w:val="00A903B0"/>
    <w:rsid w:val="00A91B92"/>
    <w:rsid w:val="00A9230B"/>
    <w:rsid w:val="00A96D8E"/>
    <w:rsid w:val="00AA1EC7"/>
    <w:rsid w:val="00AA304F"/>
    <w:rsid w:val="00AA3F07"/>
    <w:rsid w:val="00AA51D7"/>
    <w:rsid w:val="00AB2B4E"/>
    <w:rsid w:val="00AB360A"/>
    <w:rsid w:val="00AB52DC"/>
    <w:rsid w:val="00AB53B8"/>
    <w:rsid w:val="00AB7440"/>
    <w:rsid w:val="00AC06B9"/>
    <w:rsid w:val="00AC7B73"/>
    <w:rsid w:val="00AD305E"/>
    <w:rsid w:val="00AD7A5C"/>
    <w:rsid w:val="00AE2748"/>
    <w:rsid w:val="00AE3069"/>
    <w:rsid w:val="00AE345E"/>
    <w:rsid w:val="00AE3A5E"/>
    <w:rsid w:val="00AE56F3"/>
    <w:rsid w:val="00AE5EAB"/>
    <w:rsid w:val="00AE6961"/>
    <w:rsid w:val="00AF28E9"/>
    <w:rsid w:val="00AF3CD1"/>
    <w:rsid w:val="00AF4135"/>
    <w:rsid w:val="00B02C64"/>
    <w:rsid w:val="00B0688C"/>
    <w:rsid w:val="00B07DE9"/>
    <w:rsid w:val="00B11806"/>
    <w:rsid w:val="00B11D57"/>
    <w:rsid w:val="00B1384C"/>
    <w:rsid w:val="00B14B97"/>
    <w:rsid w:val="00B20701"/>
    <w:rsid w:val="00B210A2"/>
    <w:rsid w:val="00B234BC"/>
    <w:rsid w:val="00B306AB"/>
    <w:rsid w:val="00B34031"/>
    <w:rsid w:val="00B35783"/>
    <w:rsid w:val="00B3718A"/>
    <w:rsid w:val="00B40253"/>
    <w:rsid w:val="00B40F65"/>
    <w:rsid w:val="00B428E9"/>
    <w:rsid w:val="00B454F3"/>
    <w:rsid w:val="00B46B23"/>
    <w:rsid w:val="00B477AF"/>
    <w:rsid w:val="00B47F3E"/>
    <w:rsid w:val="00B51F00"/>
    <w:rsid w:val="00B6369E"/>
    <w:rsid w:val="00B640DE"/>
    <w:rsid w:val="00B64344"/>
    <w:rsid w:val="00B66193"/>
    <w:rsid w:val="00B708D9"/>
    <w:rsid w:val="00B72D08"/>
    <w:rsid w:val="00B74DAB"/>
    <w:rsid w:val="00B74FDA"/>
    <w:rsid w:val="00B77CE1"/>
    <w:rsid w:val="00B82ABB"/>
    <w:rsid w:val="00B862A3"/>
    <w:rsid w:val="00B87A77"/>
    <w:rsid w:val="00B9144C"/>
    <w:rsid w:val="00B91926"/>
    <w:rsid w:val="00B947F3"/>
    <w:rsid w:val="00B96397"/>
    <w:rsid w:val="00BA1E2C"/>
    <w:rsid w:val="00BA3912"/>
    <w:rsid w:val="00BA3972"/>
    <w:rsid w:val="00BA3980"/>
    <w:rsid w:val="00BA45E2"/>
    <w:rsid w:val="00BB1036"/>
    <w:rsid w:val="00BB12AD"/>
    <w:rsid w:val="00BB1C2D"/>
    <w:rsid w:val="00BB303D"/>
    <w:rsid w:val="00BB5894"/>
    <w:rsid w:val="00BC13BC"/>
    <w:rsid w:val="00BC21D7"/>
    <w:rsid w:val="00BC380E"/>
    <w:rsid w:val="00BC61EB"/>
    <w:rsid w:val="00BC66C4"/>
    <w:rsid w:val="00BD334A"/>
    <w:rsid w:val="00BD6485"/>
    <w:rsid w:val="00BD750D"/>
    <w:rsid w:val="00BE1B04"/>
    <w:rsid w:val="00BE218C"/>
    <w:rsid w:val="00BE22EA"/>
    <w:rsid w:val="00BF14B8"/>
    <w:rsid w:val="00BF1A19"/>
    <w:rsid w:val="00BF3910"/>
    <w:rsid w:val="00BF4C61"/>
    <w:rsid w:val="00BF62C8"/>
    <w:rsid w:val="00C00017"/>
    <w:rsid w:val="00C00DF1"/>
    <w:rsid w:val="00C01C72"/>
    <w:rsid w:val="00C03B9C"/>
    <w:rsid w:val="00C072AB"/>
    <w:rsid w:val="00C1303E"/>
    <w:rsid w:val="00C14CB7"/>
    <w:rsid w:val="00C17EE4"/>
    <w:rsid w:val="00C20AD3"/>
    <w:rsid w:val="00C23722"/>
    <w:rsid w:val="00C25B74"/>
    <w:rsid w:val="00C34784"/>
    <w:rsid w:val="00C353D7"/>
    <w:rsid w:val="00C3626A"/>
    <w:rsid w:val="00C4132B"/>
    <w:rsid w:val="00C41CE4"/>
    <w:rsid w:val="00C4238A"/>
    <w:rsid w:val="00C45B62"/>
    <w:rsid w:val="00C51E35"/>
    <w:rsid w:val="00C528EF"/>
    <w:rsid w:val="00C545A1"/>
    <w:rsid w:val="00C54BB2"/>
    <w:rsid w:val="00C639B9"/>
    <w:rsid w:val="00C76A9C"/>
    <w:rsid w:val="00C807BD"/>
    <w:rsid w:val="00C8149A"/>
    <w:rsid w:val="00C82943"/>
    <w:rsid w:val="00C83011"/>
    <w:rsid w:val="00C832C5"/>
    <w:rsid w:val="00C84F33"/>
    <w:rsid w:val="00C925F7"/>
    <w:rsid w:val="00C9463A"/>
    <w:rsid w:val="00C96997"/>
    <w:rsid w:val="00C96C9E"/>
    <w:rsid w:val="00CA1A9B"/>
    <w:rsid w:val="00CA36B2"/>
    <w:rsid w:val="00CA6F0D"/>
    <w:rsid w:val="00CC3F64"/>
    <w:rsid w:val="00CC51F5"/>
    <w:rsid w:val="00CC78C9"/>
    <w:rsid w:val="00CC7FD7"/>
    <w:rsid w:val="00CD1BA0"/>
    <w:rsid w:val="00CD3DB7"/>
    <w:rsid w:val="00CD43A0"/>
    <w:rsid w:val="00CD499A"/>
    <w:rsid w:val="00CE505C"/>
    <w:rsid w:val="00CF479D"/>
    <w:rsid w:val="00D0112F"/>
    <w:rsid w:val="00D01208"/>
    <w:rsid w:val="00D01E9A"/>
    <w:rsid w:val="00D07E17"/>
    <w:rsid w:val="00D13D12"/>
    <w:rsid w:val="00D13F34"/>
    <w:rsid w:val="00D14A86"/>
    <w:rsid w:val="00D15B22"/>
    <w:rsid w:val="00D17775"/>
    <w:rsid w:val="00D1784E"/>
    <w:rsid w:val="00D272D8"/>
    <w:rsid w:val="00D31559"/>
    <w:rsid w:val="00D33904"/>
    <w:rsid w:val="00D35712"/>
    <w:rsid w:val="00D358CE"/>
    <w:rsid w:val="00D36C74"/>
    <w:rsid w:val="00D4121B"/>
    <w:rsid w:val="00D42613"/>
    <w:rsid w:val="00D43DB8"/>
    <w:rsid w:val="00D44286"/>
    <w:rsid w:val="00D45C19"/>
    <w:rsid w:val="00D52862"/>
    <w:rsid w:val="00D56514"/>
    <w:rsid w:val="00D57233"/>
    <w:rsid w:val="00D639AD"/>
    <w:rsid w:val="00D6660B"/>
    <w:rsid w:val="00D67922"/>
    <w:rsid w:val="00D73990"/>
    <w:rsid w:val="00D74344"/>
    <w:rsid w:val="00D749D5"/>
    <w:rsid w:val="00D75803"/>
    <w:rsid w:val="00D82AF7"/>
    <w:rsid w:val="00D85D68"/>
    <w:rsid w:val="00D866B8"/>
    <w:rsid w:val="00D9139E"/>
    <w:rsid w:val="00D91B9E"/>
    <w:rsid w:val="00D91E98"/>
    <w:rsid w:val="00D92BF5"/>
    <w:rsid w:val="00D947E7"/>
    <w:rsid w:val="00D9495C"/>
    <w:rsid w:val="00D94EAC"/>
    <w:rsid w:val="00DA35AD"/>
    <w:rsid w:val="00DA6BDF"/>
    <w:rsid w:val="00DA7AE8"/>
    <w:rsid w:val="00DB0A31"/>
    <w:rsid w:val="00DB6410"/>
    <w:rsid w:val="00DC2047"/>
    <w:rsid w:val="00DC6A2E"/>
    <w:rsid w:val="00DD3A91"/>
    <w:rsid w:val="00DD4E58"/>
    <w:rsid w:val="00DD53AC"/>
    <w:rsid w:val="00DE115A"/>
    <w:rsid w:val="00DE2A76"/>
    <w:rsid w:val="00DE3ECC"/>
    <w:rsid w:val="00DE6CD8"/>
    <w:rsid w:val="00DF07FB"/>
    <w:rsid w:val="00DF517B"/>
    <w:rsid w:val="00DF5BA2"/>
    <w:rsid w:val="00DF699A"/>
    <w:rsid w:val="00E0779A"/>
    <w:rsid w:val="00E10FEE"/>
    <w:rsid w:val="00E14268"/>
    <w:rsid w:val="00E149EF"/>
    <w:rsid w:val="00E20479"/>
    <w:rsid w:val="00E20ABD"/>
    <w:rsid w:val="00E24600"/>
    <w:rsid w:val="00E307BD"/>
    <w:rsid w:val="00E32528"/>
    <w:rsid w:val="00E32C04"/>
    <w:rsid w:val="00E330FA"/>
    <w:rsid w:val="00E33A21"/>
    <w:rsid w:val="00E33F4A"/>
    <w:rsid w:val="00E4549A"/>
    <w:rsid w:val="00E53125"/>
    <w:rsid w:val="00E53AEF"/>
    <w:rsid w:val="00E56AAD"/>
    <w:rsid w:val="00E572B7"/>
    <w:rsid w:val="00E577FE"/>
    <w:rsid w:val="00E60619"/>
    <w:rsid w:val="00E60C9C"/>
    <w:rsid w:val="00E62441"/>
    <w:rsid w:val="00E64ECE"/>
    <w:rsid w:val="00E67E1E"/>
    <w:rsid w:val="00E70933"/>
    <w:rsid w:val="00E716B7"/>
    <w:rsid w:val="00E75973"/>
    <w:rsid w:val="00E8012A"/>
    <w:rsid w:val="00E826C8"/>
    <w:rsid w:val="00E82F8B"/>
    <w:rsid w:val="00E83FE2"/>
    <w:rsid w:val="00E8767D"/>
    <w:rsid w:val="00E8789E"/>
    <w:rsid w:val="00E87B75"/>
    <w:rsid w:val="00E91E85"/>
    <w:rsid w:val="00E9489D"/>
    <w:rsid w:val="00EA23EA"/>
    <w:rsid w:val="00EA2C94"/>
    <w:rsid w:val="00EA6010"/>
    <w:rsid w:val="00EA74AD"/>
    <w:rsid w:val="00EB5D64"/>
    <w:rsid w:val="00EB6C6B"/>
    <w:rsid w:val="00EC409F"/>
    <w:rsid w:val="00ED03F3"/>
    <w:rsid w:val="00ED2C57"/>
    <w:rsid w:val="00ED34C9"/>
    <w:rsid w:val="00ED3558"/>
    <w:rsid w:val="00ED41B2"/>
    <w:rsid w:val="00ED67B2"/>
    <w:rsid w:val="00ED768C"/>
    <w:rsid w:val="00EE0B73"/>
    <w:rsid w:val="00EE1F14"/>
    <w:rsid w:val="00EE4689"/>
    <w:rsid w:val="00EE574A"/>
    <w:rsid w:val="00EE75EC"/>
    <w:rsid w:val="00EE7938"/>
    <w:rsid w:val="00EF0822"/>
    <w:rsid w:val="00EF6FCE"/>
    <w:rsid w:val="00F03C89"/>
    <w:rsid w:val="00F103D4"/>
    <w:rsid w:val="00F140D6"/>
    <w:rsid w:val="00F14826"/>
    <w:rsid w:val="00F1638F"/>
    <w:rsid w:val="00F3000F"/>
    <w:rsid w:val="00F32E3C"/>
    <w:rsid w:val="00F36E1F"/>
    <w:rsid w:val="00F40DA4"/>
    <w:rsid w:val="00F43D0E"/>
    <w:rsid w:val="00F4433A"/>
    <w:rsid w:val="00F44942"/>
    <w:rsid w:val="00F44E14"/>
    <w:rsid w:val="00F44E39"/>
    <w:rsid w:val="00F46D6B"/>
    <w:rsid w:val="00F50F3C"/>
    <w:rsid w:val="00F520EE"/>
    <w:rsid w:val="00F5339C"/>
    <w:rsid w:val="00F56AFA"/>
    <w:rsid w:val="00F61431"/>
    <w:rsid w:val="00F62937"/>
    <w:rsid w:val="00F62AA1"/>
    <w:rsid w:val="00F62FAD"/>
    <w:rsid w:val="00F72D2C"/>
    <w:rsid w:val="00F7394C"/>
    <w:rsid w:val="00F7565E"/>
    <w:rsid w:val="00F75C63"/>
    <w:rsid w:val="00F76F2E"/>
    <w:rsid w:val="00F801F2"/>
    <w:rsid w:val="00F8035D"/>
    <w:rsid w:val="00F83187"/>
    <w:rsid w:val="00F926CB"/>
    <w:rsid w:val="00F973F5"/>
    <w:rsid w:val="00F97F3D"/>
    <w:rsid w:val="00F97F3F"/>
    <w:rsid w:val="00FA3532"/>
    <w:rsid w:val="00FA7A69"/>
    <w:rsid w:val="00FB411C"/>
    <w:rsid w:val="00FB4BD5"/>
    <w:rsid w:val="00FB4CDF"/>
    <w:rsid w:val="00FB4D29"/>
    <w:rsid w:val="00FB6755"/>
    <w:rsid w:val="00FC016A"/>
    <w:rsid w:val="00FC01F2"/>
    <w:rsid w:val="00FC16E8"/>
    <w:rsid w:val="00FC22C0"/>
    <w:rsid w:val="00FC2AF2"/>
    <w:rsid w:val="00FC4BA4"/>
    <w:rsid w:val="00FD1078"/>
    <w:rsid w:val="00FD13B2"/>
    <w:rsid w:val="00FD156F"/>
    <w:rsid w:val="00FD17B8"/>
    <w:rsid w:val="00FD2EFF"/>
    <w:rsid w:val="00FD375D"/>
    <w:rsid w:val="00FD3BAB"/>
    <w:rsid w:val="00FD6712"/>
    <w:rsid w:val="00FE083E"/>
    <w:rsid w:val="00FE217E"/>
    <w:rsid w:val="00FE5164"/>
    <w:rsid w:val="00FE7FF9"/>
    <w:rsid w:val="00FF5B62"/>
    <w:rsid w:val="00FF6B4B"/>
    <w:rsid w:val="00FF6D6F"/>
    <w:rsid w:val="0190582B"/>
    <w:rsid w:val="01909484"/>
    <w:rsid w:val="078017F3"/>
    <w:rsid w:val="08F3B02F"/>
    <w:rsid w:val="0CF12D90"/>
    <w:rsid w:val="10E3FB88"/>
    <w:rsid w:val="1357C3F4"/>
    <w:rsid w:val="1667679F"/>
    <w:rsid w:val="16C202FF"/>
    <w:rsid w:val="1772644E"/>
    <w:rsid w:val="1ED6136B"/>
    <w:rsid w:val="1F61CD3C"/>
    <w:rsid w:val="1F788C1D"/>
    <w:rsid w:val="245D5CD0"/>
    <w:rsid w:val="2477196B"/>
    <w:rsid w:val="24902810"/>
    <w:rsid w:val="25E9B8C2"/>
    <w:rsid w:val="2629AC86"/>
    <w:rsid w:val="29513753"/>
    <w:rsid w:val="2A1170FF"/>
    <w:rsid w:val="2CAC36B4"/>
    <w:rsid w:val="315D96D0"/>
    <w:rsid w:val="34607F5B"/>
    <w:rsid w:val="35A47FC7"/>
    <w:rsid w:val="38F13EFD"/>
    <w:rsid w:val="3A18A3A9"/>
    <w:rsid w:val="3ACE26EB"/>
    <w:rsid w:val="3B1B57BC"/>
    <w:rsid w:val="3FC1B272"/>
    <w:rsid w:val="4869E41C"/>
    <w:rsid w:val="49106DC6"/>
    <w:rsid w:val="498FA2AF"/>
    <w:rsid w:val="4C0967A5"/>
    <w:rsid w:val="4FAD3B5C"/>
    <w:rsid w:val="51D7F0CE"/>
    <w:rsid w:val="57AE8398"/>
    <w:rsid w:val="599A9418"/>
    <w:rsid w:val="6023516D"/>
    <w:rsid w:val="60882B5E"/>
    <w:rsid w:val="67A6437E"/>
    <w:rsid w:val="68FA4FD1"/>
    <w:rsid w:val="6931E454"/>
    <w:rsid w:val="6B83BC07"/>
    <w:rsid w:val="6CEA29D2"/>
    <w:rsid w:val="6D29AF95"/>
    <w:rsid w:val="7DEACCEE"/>
    <w:rsid w:val="7E2973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5833C"/>
  <w15:docId w15:val="{F82B8821-B363-460D-96D1-07E259E1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B1"/>
  </w:style>
  <w:style w:type="paragraph" w:styleId="Heading1">
    <w:name w:val="heading 1"/>
    <w:basedOn w:val="Normal"/>
    <w:next w:val="Normal"/>
    <w:link w:val="Heading1Char"/>
    <w:uiPriority w:val="9"/>
    <w:qFormat/>
    <w:rsid w:val="00DC6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463A"/>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787D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ojectTable">
    <w:name w:val="Project Table"/>
    <w:basedOn w:val="TableNormal"/>
    <w:uiPriority w:val="99"/>
    <w:rsid w:val="002748B1"/>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2748B1"/>
    <w:pPr>
      <w:ind w:left="720"/>
      <w:contextualSpacing/>
    </w:pPr>
  </w:style>
  <w:style w:type="character" w:styleId="PlaceholderText">
    <w:name w:val="Placeholder Text"/>
    <w:basedOn w:val="DefaultParagraphFont"/>
    <w:uiPriority w:val="99"/>
    <w:semiHidden/>
    <w:rsid w:val="002748B1"/>
    <w:rPr>
      <w:color w:val="808080"/>
    </w:rPr>
  </w:style>
  <w:style w:type="paragraph" w:styleId="NoSpacing">
    <w:name w:val="No Spacing"/>
    <w:uiPriority w:val="1"/>
    <w:qFormat/>
    <w:rsid w:val="002748B1"/>
    <w:pPr>
      <w:spacing w:after="0" w:line="240" w:lineRule="auto"/>
    </w:pPr>
  </w:style>
  <w:style w:type="table" w:styleId="TableGrid">
    <w:name w:val="Table Grid"/>
    <w:basedOn w:val="TableNormal"/>
    <w:rsid w:val="0027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ETable">
    <w:name w:val="DPE Table"/>
    <w:basedOn w:val="TableNormal"/>
    <w:uiPriority w:val="99"/>
    <w:rsid w:val="002748B1"/>
    <w:pPr>
      <w:spacing w:after="0" w:line="264" w:lineRule="auto"/>
    </w:pPr>
    <w:rPr>
      <w:rFonts w:eastAsiaTheme="minorEastAsia"/>
      <w:color w:val="000000" w:themeColor="text1"/>
      <w:sz w:val="18"/>
      <w:szCs w:val="18"/>
      <w:lang w:val="en-GB" w:eastAsia="zh-CN"/>
    </w:rPr>
    <w:tblPr>
      <w:tblInd w:w="680" w:type="dxa"/>
      <w:tblBorders>
        <w:bottom w:val="single" w:sz="2" w:space="0" w:color="E2EFD9" w:themeColor="accent6" w:themeTint="33"/>
        <w:insideH w:val="single" w:sz="2" w:space="0" w:color="E2EFD9" w:themeColor="accent6" w:themeTint="33"/>
      </w:tblBorders>
      <w:tblCellMar>
        <w:top w:w="113" w:type="dxa"/>
        <w:bottom w:w="57" w:type="dxa"/>
      </w:tblCellMar>
    </w:tblPr>
    <w:tblStylePr w:type="firstRow">
      <w:pPr>
        <w:jc w:val="left"/>
      </w:pPr>
      <w:rPr>
        <w:b/>
        <w:color w:val="44546A" w:themeColor="text2"/>
      </w:rPr>
      <w:tblPr/>
      <w:tcPr>
        <w:tcBorders>
          <w:bottom w:val="single" w:sz="18" w:space="0" w:color="ED7D31" w:themeColor="accent2"/>
        </w:tcBorders>
        <w:shd w:val="clear" w:color="auto" w:fill="F2F2F2" w:themeFill="background1" w:themeFillShade="F2"/>
        <w:vAlign w:val="bottom"/>
      </w:tcPr>
    </w:tblStylePr>
  </w:style>
  <w:style w:type="paragraph" w:customStyle="1" w:styleId="FigureCaption">
    <w:name w:val="Figure_Caption"/>
    <w:basedOn w:val="Caption"/>
    <w:link w:val="FigureCaptionChar"/>
    <w:qFormat/>
    <w:rsid w:val="000E3D27"/>
    <w:pPr>
      <w:spacing w:after="0"/>
    </w:pPr>
    <w:rPr>
      <w:rFonts w:eastAsiaTheme="minorEastAsia"/>
      <w:b/>
      <w:i w:val="0"/>
      <w:sz w:val="20"/>
      <w:lang w:val="en-GB" w:eastAsia="zh-CN"/>
    </w:rPr>
  </w:style>
  <w:style w:type="character" w:customStyle="1" w:styleId="FigureCaptionChar">
    <w:name w:val="Figure_Caption Char"/>
    <w:basedOn w:val="DefaultParagraphFont"/>
    <w:link w:val="FigureCaption"/>
    <w:rsid w:val="000E3D27"/>
    <w:rPr>
      <w:rFonts w:eastAsiaTheme="minorEastAsia"/>
      <w:b/>
      <w:iCs/>
      <w:color w:val="44546A" w:themeColor="text2"/>
      <w:sz w:val="20"/>
      <w:szCs w:val="18"/>
      <w:lang w:val="en-GB" w:eastAsia="zh-CN"/>
    </w:rPr>
  </w:style>
  <w:style w:type="paragraph" w:styleId="Caption">
    <w:name w:val="caption"/>
    <w:basedOn w:val="Normal"/>
    <w:next w:val="Normal"/>
    <w:uiPriority w:val="35"/>
    <w:unhideWhenUsed/>
    <w:qFormat/>
    <w:rsid w:val="002748B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B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77"/>
  </w:style>
  <w:style w:type="paragraph" w:styleId="Footer">
    <w:name w:val="footer"/>
    <w:basedOn w:val="Normal"/>
    <w:link w:val="FooterChar"/>
    <w:uiPriority w:val="99"/>
    <w:unhideWhenUsed/>
    <w:rsid w:val="009B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77"/>
  </w:style>
  <w:style w:type="character" w:customStyle="1" w:styleId="Heading2Char">
    <w:name w:val="Heading 2 Char"/>
    <w:basedOn w:val="DefaultParagraphFont"/>
    <w:link w:val="Heading2"/>
    <w:uiPriority w:val="9"/>
    <w:rsid w:val="00C9463A"/>
    <w:rPr>
      <w:rFonts w:asciiTheme="majorHAnsi" w:eastAsiaTheme="majorEastAsia" w:hAnsiTheme="majorHAnsi" w:cstheme="majorBidi"/>
      <w:b/>
      <w:bCs/>
      <w:color w:val="4472C4" w:themeColor="accent1"/>
      <w:sz w:val="26"/>
      <w:szCs w:val="26"/>
      <w:lang w:val="en-US"/>
    </w:rPr>
  </w:style>
  <w:style w:type="character" w:customStyle="1" w:styleId="ListParagraphChar">
    <w:name w:val="List Paragraph Char"/>
    <w:link w:val="ListParagraph"/>
    <w:uiPriority w:val="1"/>
    <w:locked/>
    <w:rsid w:val="00C9463A"/>
  </w:style>
  <w:style w:type="character" w:customStyle="1" w:styleId="Heading3Char">
    <w:name w:val="Heading 3 Char"/>
    <w:basedOn w:val="DefaultParagraphFont"/>
    <w:link w:val="Heading3"/>
    <w:uiPriority w:val="9"/>
    <w:semiHidden/>
    <w:rsid w:val="00787DA6"/>
    <w:rPr>
      <w:rFonts w:asciiTheme="majorHAnsi" w:eastAsiaTheme="majorEastAsia" w:hAnsiTheme="majorHAnsi" w:cstheme="majorBidi"/>
      <w:color w:val="1F3763" w:themeColor="accent1" w:themeShade="7F"/>
      <w:sz w:val="24"/>
      <w:szCs w:val="24"/>
    </w:rPr>
  </w:style>
  <w:style w:type="paragraph" w:customStyle="1" w:styleId="rcIndent">
    <w:name w:val="rcIndent"/>
    <w:basedOn w:val="Normal"/>
    <w:rsid w:val="005658C2"/>
    <w:pPr>
      <w:spacing w:after="120" w:line="240" w:lineRule="auto"/>
      <w:ind w:left="709"/>
      <w:jc w:val="both"/>
    </w:pPr>
    <w:rPr>
      <w:rFonts w:ascii="Times New Roman" w:eastAsia="Times New Roman" w:hAnsi="Times New Roman" w:cs="Times New Roman"/>
      <w:sz w:val="24"/>
      <w:szCs w:val="20"/>
    </w:rPr>
  </w:style>
  <w:style w:type="paragraph" w:customStyle="1" w:styleId="rcBodyText">
    <w:name w:val="rcBodyText"/>
    <w:basedOn w:val="Normal"/>
    <w:rsid w:val="00011BAC"/>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C6A2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C2E47"/>
    <w:rPr>
      <w:sz w:val="16"/>
      <w:szCs w:val="16"/>
    </w:rPr>
  </w:style>
  <w:style w:type="paragraph" w:styleId="CommentText">
    <w:name w:val="annotation text"/>
    <w:basedOn w:val="Normal"/>
    <w:link w:val="CommentTextChar"/>
    <w:uiPriority w:val="99"/>
    <w:unhideWhenUsed/>
    <w:rsid w:val="004C2E47"/>
    <w:pPr>
      <w:spacing w:line="240" w:lineRule="auto"/>
    </w:pPr>
    <w:rPr>
      <w:sz w:val="20"/>
      <w:szCs w:val="20"/>
    </w:rPr>
  </w:style>
  <w:style w:type="character" w:customStyle="1" w:styleId="CommentTextChar">
    <w:name w:val="Comment Text Char"/>
    <w:basedOn w:val="DefaultParagraphFont"/>
    <w:link w:val="CommentText"/>
    <w:uiPriority w:val="99"/>
    <w:rsid w:val="004C2E47"/>
    <w:rPr>
      <w:sz w:val="20"/>
      <w:szCs w:val="20"/>
    </w:rPr>
  </w:style>
  <w:style w:type="paragraph" w:styleId="CommentSubject">
    <w:name w:val="annotation subject"/>
    <w:basedOn w:val="CommentText"/>
    <w:next w:val="CommentText"/>
    <w:link w:val="CommentSubjectChar"/>
    <w:uiPriority w:val="99"/>
    <w:semiHidden/>
    <w:unhideWhenUsed/>
    <w:rsid w:val="004C2E47"/>
    <w:rPr>
      <w:b/>
      <w:bCs/>
    </w:rPr>
  </w:style>
  <w:style w:type="character" w:customStyle="1" w:styleId="CommentSubjectChar">
    <w:name w:val="Comment Subject Char"/>
    <w:basedOn w:val="CommentTextChar"/>
    <w:link w:val="CommentSubject"/>
    <w:uiPriority w:val="99"/>
    <w:semiHidden/>
    <w:rsid w:val="004C2E47"/>
    <w:rPr>
      <w:b/>
      <w:bCs/>
      <w:sz w:val="20"/>
      <w:szCs w:val="20"/>
    </w:rPr>
  </w:style>
  <w:style w:type="paragraph" w:styleId="BalloonText">
    <w:name w:val="Balloon Text"/>
    <w:basedOn w:val="Normal"/>
    <w:link w:val="BalloonTextChar"/>
    <w:uiPriority w:val="99"/>
    <w:semiHidden/>
    <w:unhideWhenUsed/>
    <w:rsid w:val="004C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47"/>
    <w:rPr>
      <w:rFonts w:ascii="Segoe UI" w:hAnsi="Segoe UI" w:cs="Segoe UI"/>
      <w:sz w:val="18"/>
      <w:szCs w:val="18"/>
    </w:rPr>
  </w:style>
  <w:style w:type="character" w:customStyle="1" w:styleId="frag-no">
    <w:name w:val="frag-no"/>
    <w:basedOn w:val="DefaultParagraphFont"/>
    <w:rsid w:val="00B9144C"/>
  </w:style>
  <w:style w:type="character" w:customStyle="1" w:styleId="frag-heading">
    <w:name w:val="frag-heading"/>
    <w:basedOn w:val="DefaultParagraphFont"/>
    <w:rsid w:val="00B9144C"/>
  </w:style>
  <w:style w:type="character" w:styleId="Hyperlink">
    <w:name w:val="Hyperlink"/>
    <w:basedOn w:val="DefaultParagraphFont"/>
    <w:uiPriority w:val="99"/>
    <w:unhideWhenUsed/>
    <w:rsid w:val="009C77E8"/>
    <w:rPr>
      <w:color w:val="0563C1" w:themeColor="hyperlink"/>
      <w:u w:val="single"/>
    </w:rPr>
  </w:style>
  <w:style w:type="paragraph" w:customStyle="1" w:styleId="paragraph">
    <w:name w:val="paragraph"/>
    <w:basedOn w:val="Normal"/>
    <w:rsid w:val="00E56A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6AAD"/>
  </w:style>
  <w:style w:type="character" w:customStyle="1" w:styleId="eop">
    <w:name w:val="eop"/>
    <w:basedOn w:val="DefaultParagraphFont"/>
    <w:rsid w:val="00E56AAD"/>
  </w:style>
  <w:style w:type="table" w:customStyle="1" w:styleId="Style1">
    <w:name w:val="Style1"/>
    <w:basedOn w:val="TableElegant"/>
    <w:uiPriority w:val="99"/>
    <w:rsid w:val="00390527"/>
    <w:pPr>
      <w:spacing w:after="0" w:line="240" w:lineRule="auto"/>
    </w:pPr>
    <w:rPr>
      <w:rFonts w:ascii="Arial" w:eastAsia="Times New Roman" w:hAnsi="Arial" w:cs="Times New Roman"/>
      <w:sz w:val="20"/>
      <w:szCs w:val="20"/>
      <w:lang w:eastAsia="en-AU"/>
    </w:r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905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DF699A"/>
    <w:rPr>
      <w:color w:val="605E5C"/>
      <w:shd w:val="clear" w:color="auto" w:fill="E1DFDD"/>
    </w:rPr>
  </w:style>
  <w:style w:type="paragraph" w:customStyle="1" w:styleId="1normal">
    <w:name w:val="1normal"/>
    <w:basedOn w:val="Normal"/>
    <w:link w:val="1normalChar"/>
    <w:qFormat/>
    <w:rsid w:val="00A8347B"/>
    <w:rPr>
      <w:rFonts w:ascii="Arial" w:hAnsi="Arial" w:cs="Arial"/>
      <w:lang w:eastAsia="en-AU"/>
    </w:rPr>
  </w:style>
  <w:style w:type="character" w:customStyle="1" w:styleId="normal1Char">
    <w:name w:val="normal1 Char"/>
    <w:basedOn w:val="DefaultParagraphFont"/>
    <w:link w:val="normal1"/>
    <w:locked/>
    <w:rsid w:val="00A8347B"/>
    <w:rPr>
      <w:rFonts w:ascii="Arial" w:eastAsiaTheme="minorEastAsia" w:hAnsi="Arial" w:cs="Arial"/>
      <w:color w:val="000000"/>
    </w:rPr>
  </w:style>
  <w:style w:type="character" w:customStyle="1" w:styleId="1normalChar">
    <w:name w:val="1normal Char"/>
    <w:basedOn w:val="DefaultParagraphFont"/>
    <w:link w:val="1normal"/>
    <w:rsid w:val="00A8347B"/>
    <w:rPr>
      <w:rFonts w:ascii="Arial" w:hAnsi="Arial" w:cs="Arial"/>
      <w:lang w:eastAsia="en-AU"/>
    </w:rPr>
  </w:style>
  <w:style w:type="paragraph" w:customStyle="1" w:styleId="normal1">
    <w:name w:val="normal1"/>
    <w:basedOn w:val="Normal"/>
    <w:link w:val="normal1Char"/>
    <w:qFormat/>
    <w:rsid w:val="00A8347B"/>
    <w:pPr>
      <w:autoSpaceDE w:val="0"/>
      <w:autoSpaceDN w:val="0"/>
      <w:adjustRightInd w:val="0"/>
      <w:spacing w:after="0" w:line="240" w:lineRule="auto"/>
      <w:jc w:val="both"/>
    </w:pPr>
    <w:rPr>
      <w:rFonts w:ascii="Arial" w:eastAsiaTheme="minorEastAsia" w:hAnsi="Arial" w:cs="Arial"/>
      <w:color w:val="000000"/>
    </w:rPr>
  </w:style>
  <w:style w:type="paragraph" w:styleId="BodyText">
    <w:name w:val="Body Text"/>
    <w:basedOn w:val="Normal"/>
    <w:link w:val="BodyTextChar"/>
    <w:qFormat/>
    <w:rsid w:val="00A8347B"/>
    <w:pPr>
      <w:spacing w:after="180" w:line="240" w:lineRule="auto"/>
    </w:pPr>
    <w:rPr>
      <w:rFonts w:ascii="Times New Roman" w:eastAsiaTheme="minorEastAsia" w:hAnsi="Times New Roman" w:cs="Times New Roman"/>
      <w:sz w:val="24"/>
      <w:szCs w:val="24"/>
      <w:lang w:eastAsia="en-AU"/>
    </w:rPr>
  </w:style>
  <w:style w:type="character" w:customStyle="1" w:styleId="BodyTextChar">
    <w:name w:val="Body Text Char"/>
    <w:basedOn w:val="DefaultParagraphFont"/>
    <w:link w:val="BodyText"/>
    <w:rsid w:val="00A8347B"/>
    <w:rPr>
      <w:rFonts w:ascii="Times New Roman" w:eastAsiaTheme="minorEastAsia" w:hAnsi="Times New Roman" w:cs="Times New Roman"/>
      <w:sz w:val="24"/>
      <w:szCs w:val="24"/>
      <w:lang w:eastAsia="en-AU"/>
    </w:rPr>
  </w:style>
  <w:style w:type="paragraph" w:customStyle="1" w:styleId="Templateheading1">
    <w:name w:val="Template heading 1"/>
    <w:basedOn w:val="Normal"/>
    <w:qFormat/>
    <w:rsid w:val="00A8347B"/>
    <w:pPr>
      <w:spacing w:before="240" w:after="20" w:line="22" w:lineRule="atLeast"/>
    </w:pPr>
    <w:rPr>
      <w:rFonts w:ascii="Arial" w:hAnsi="Arial" w:cs="Arial"/>
      <w:b/>
      <w:color w:val="000000" w:themeColor="text1"/>
      <w:sz w:val="28"/>
      <w:szCs w:val="28"/>
    </w:rPr>
  </w:style>
  <w:style w:type="paragraph" w:customStyle="1" w:styleId="point">
    <w:name w:val="point"/>
    <w:basedOn w:val="normal1"/>
    <w:link w:val="pointChar"/>
    <w:qFormat/>
    <w:rsid w:val="00416CAC"/>
    <w:pPr>
      <w:numPr>
        <w:numId w:val="19"/>
      </w:numPr>
      <w:ind w:left="284" w:hanging="284"/>
    </w:pPr>
  </w:style>
  <w:style w:type="paragraph" w:customStyle="1" w:styleId="Bullet1">
    <w:name w:val="Bullet 1"/>
    <w:basedOn w:val="normal1"/>
    <w:link w:val="Bullet1Char"/>
    <w:qFormat/>
    <w:rsid w:val="00F7565E"/>
    <w:pPr>
      <w:numPr>
        <w:numId w:val="20"/>
      </w:numPr>
      <w:ind w:left="284" w:hanging="284"/>
    </w:pPr>
    <w:rPr>
      <w:lang w:eastAsia="en-AU"/>
    </w:rPr>
  </w:style>
  <w:style w:type="character" w:customStyle="1" w:styleId="pointChar">
    <w:name w:val="point Char"/>
    <w:basedOn w:val="normal1Char"/>
    <w:link w:val="point"/>
    <w:rsid w:val="00416CAC"/>
    <w:rPr>
      <w:rFonts w:ascii="Arial" w:eastAsiaTheme="minorEastAsia" w:hAnsi="Arial" w:cs="Arial"/>
      <w:color w:val="000000"/>
    </w:rPr>
  </w:style>
  <w:style w:type="paragraph" w:customStyle="1" w:styleId="tablepoint">
    <w:name w:val="table point"/>
    <w:basedOn w:val="FigureCaption"/>
    <w:link w:val="tablepointChar"/>
    <w:qFormat/>
    <w:rsid w:val="00A064A3"/>
    <w:pPr>
      <w:numPr>
        <w:numId w:val="9"/>
      </w:numPr>
      <w:ind w:left="322" w:hanging="283"/>
    </w:pPr>
  </w:style>
  <w:style w:type="character" w:customStyle="1" w:styleId="tablepointChar">
    <w:name w:val="table point Char"/>
    <w:basedOn w:val="DefaultParagraphFont"/>
    <w:link w:val="tablepoint"/>
    <w:rsid w:val="00A064A3"/>
    <w:rPr>
      <w:rFonts w:eastAsiaTheme="minorEastAsia"/>
      <w:b/>
      <w:iCs/>
      <w:color w:val="44546A" w:themeColor="text2"/>
      <w:sz w:val="20"/>
      <w:szCs w:val="18"/>
      <w:lang w:val="en-GB" w:eastAsia="zh-CN"/>
    </w:rPr>
  </w:style>
  <w:style w:type="paragraph" w:styleId="ListNumber2">
    <w:name w:val="List Number 2"/>
    <w:basedOn w:val="Normal"/>
    <w:qFormat/>
    <w:rsid w:val="00EE0B73"/>
    <w:pPr>
      <w:numPr>
        <w:numId w:val="21"/>
      </w:numPr>
      <w:spacing w:after="180" w:line="240" w:lineRule="auto"/>
    </w:pPr>
    <w:rPr>
      <w:rFonts w:ascii="Times New Roman" w:eastAsiaTheme="minorEastAsia" w:hAnsi="Times New Roman" w:cs="Times New Roman"/>
      <w:sz w:val="24"/>
      <w:szCs w:val="24"/>
      <w:lang w:eastAsia="en-AU"/>
    </w:rPr>
  </w:style>
  <w:style w:type="character" w:customStyle="1" w:styleId="Bullet1Char">
    <w:name w:val="Bullet 1 Char"/>
    <w:basedOn w:val="normal1Char"/>
    <w:link w:val="Bullet1"/>
    <w:rsid w:val="00E67E1E"/>
    <w:rPr>
      <w:rFonts w:ascii="Arial" w:eastAsiaTheme="minorEastAsia" w:hAnsi="Arial" w:cs="Arial"/>
      <w:color w:val="000000"/>
      <w:lang w:eastAsia="en-AU"/>
    </w:rPr>
  </w:style>
  <w:style w:type="paragraph" w:customStyle="1" w:styleId="tablebody">
    <w:name w:val="table body"/>
    <w:basedOn w:val="FigureCaption"/>
    <w:link w:val="tablebodyChar"/>
    <w:qFormat/>
    <w:rsid w:val="00296C68"/>
    <w:rPr>
      <w:b w:val="0"/>
      <w:bCs/>
    </w:rPr>
  </w:style>
  <w:style w:type="paragraph" w:styleId="Quote">
    <w:name w:val="Quote"/>
    <w:basedOn w:val="Normal"/>
    <w:next w:val="Normal"/>
    <w:link w:val="QuoteChar"/>
    <w:uiPriority w:val="29"/>
    <w:qFormat/>
    <w:rsid w:val="00BA3980"/>
    <w:pPr>
      <w:spacing w:before="120" w:after="120"/>
      <w:ind w:left="567" w:right="522"/>
      <w:jc w:val="both"/>
    </w:pPr>
    <w:rPr>
      <w:rFonts w:cstheme="minorHAnsi"/>
      <w:i/>
      <w:iCs/>
      <w:color w:val="404040" w:themeColor="text1" w:themeTint="BF"/>
      <w:lang w:eastAsia="en-GB"/>
    </w:rPr>
  </w:style>
  <w:style w:type="character" w:customStyle="1" w:styleId="tablebodyChar">
    <w:name w:val="table body Char"/>
    <w:basedOn w:val="FigureCaptionChar"/>
    <w:link w:val="tablebody"/>
    <w:rsid w:val="00296C68"/>
    <w:rPr>
      <w:rFonts w:eastAsiaTheme="minorEastAsia"/>
      <w:b w:val="0"/>
      <w:bCs/>
      <w:iCs/>
      <w:color w:val="44546A" w:themeColor="text2"/>
      <w:sz w:val="20"/>
      <w:szCs w:val="18"/>
      <w:lang w:val="en-GB" w:eastAsia="zh-CN"/>
    </w:rPr>
  </w:style>
  <w:style w:type="character" w:customStyle="1" w:styleId="QuoteChar">
    <w:name w:val="Quote Char"/>
    <w:basedOn w:val="DefaultParagraphFont"/>
    <w:link w:val="Quote"/>
    <w:uiPriority w:val="29"/>
    <w:rsid w:val="00BA3980"/>
    <w:rPr>
      <w:rFonts w:cstheme="minorHAnsi"/>
      <w:i/>
      <w:iCs/>
      <w:color w:val="404040" w:themeColor="text1" w:themeTint="BF"/>
      <w:lang w:eastAsia="en-GB"/>
    </w:rPr>
  </w:style>
  <w:style w:type="paragraph" w:customStyle="1" w:styleId="tablequote">
    <w:name w:val="table quote"/>
    <w:basedOn w:val="tablebody"/>
    <w:link w:val="tablequoteChar"/>
    <w:qFormat/>
    <w:rsid w:val="00296C68"/>
    <w:rPr>
      <w:i/>
      <w:iCs w:val="0"/>
    </w:rPr>
  </w:style>
  <w:style w:type="character" w:customStyle="1" w:styleId="frag-extref">
    <w:name w:val="frag-extref"/>
    <w:basedOn w:val="DefaultParagraphFont"/>
    <w:rsid w:val="005B1D34"/>
  </w:style>
  <w:style w:type="character" w:customStyle="1" w:styleId="tablequoteChar">
    <w:name w:val="table quote Char"/>
    <w:basedOn w:val="tablebodyChar"/>
    <w:link w:val="tablequote"/>
    <w:rsid w:val="00296C68"/>
    <w:rPr>
      <w:rFonts w:eastAsiaTheme="minorEastAsia"/>
      <w:b w:val="0"/>
      <w:bCs/>
      <w:i/>
      <w:iCs w:val="0"/>
      <w:color w:val="44546A" w:themeColor="text2"/>
      <w:sz w:val="20"/>
      <w:szCs w:val="18"/>
      <w:lang w:val="en-GB" w:eastAsia="zh-CN"/>
    </w:rPr>
  </w:style>
  <w:style w:type="character" w:customStyle="1" w:styleId="frag-citation">
    <w:name w:val="frag-citation"/>
    <w:basedOn w:val="DefaultParagraphFont"/>
    <w:rsid w:val="005B1D34"/>
  </w:style>
  <w:style w:type="character" w:customStyle="1" w:styleId="frag-name">
    <w:name w:val="frag-name"/>
    <w:basedOn w:val="DefaultParagraphFont"/>
    <w:rsid w:val="005B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890">
      <w:bodyDiv w:val="1"/>
      <w:marLeft w:val="0"/>
      <w:marRight w:val="0"/>
      <w:marTop w:val="0"/>
      <w:marBottom w:val="0"/>
      <w:divBdr>
        <w:top w:val="none" w:sz="0" w:space="0" w:color="auto"/>
        <w:left w:val="none" w:sz="0" w:space="0" w:color="auto"/>
        <w:bottom w:val="none" w:sz="0" w:space="0" w:color="auto"/>
        <w:right w:val="none" w:sz="0" w:space="0" w:color="auto"/>
      </w:divBdr>
      <w:divsChild>
        <w:div w:id="1016233659">
          <w:marLeft w:val="0"/>
          <w:marRight w:val="0"/>
          <w:marTop w:val="60"/>
          <w:marBottom w:val="60"/>
          <w:divBdr>
            <w:top w:val="none" w:sz="0" w:space="0" w:color="auto"/>
            <w:left w:val="none" w:sz="0" w:space="0" w:color="auto"/>
            <w:bottom w:val="none" w:sz="0" w:space="0" w:color="auto"/>
            <w:right w:val="none" w:sz="0" w:space="0" w:color="auto"/>
          </w:divBdr>
          <w:divsChild>
            <w:div w:id="116994173">
              <w:marLeft w:val="0"/>
              <w:marRight w:val="0"/>
              <w:marTop w:val="0"/>
              <w:marBottom w:val="0"/>
              <w:divBdr>
                <w:top w:val="none" w:sz="0" w:space="0" w:color="auto"/>
                <w:left w:val="none" w:sz="0" w:space="0" w:color="auto"/>
                <w:bottom w:val="none" w:sz="0" w:space="0" w:color="auto"/>
                <w:right w:val="none" w:sz="0" w:space="0" w:color="auto"/>
              </w:divBdr>
              <w:divsChild>
                <w:div w:id="1481383471">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 w:id="160049677">
              <w:marLeft w:val="0"/>
              <w:marRight w:val="0"/>
              <w:marTop w:val="0"/>
              <w:marBottom w:val="0"/>
              <w:divBdr>
                <w:top w:val="none" w:sz="0" w:space="0" w:color="auto"/>
                <w:left w:val="none" w:sz="0" w:space="0" w:color="auto"/>
                <w:bottom w:val="none" w:sz="0" w:space="0" w:color="auto"/>
                <w:right w:val="none" w:sz="0" w:space="0" w:color="auto"/>
              </w:divBdr>
              <w:divsChild>
                <w:div w:id="2048137928">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 w:id="1138643569">
              <w:marLeft w:val="0"/>
              <w:marRight w:val="0"/>
              <w:marTop w:val="0"/>
              <w:marBottom w:val="0"/>
              <w:divBdr>
                <w:top w:val="none" w:sz="0" w:space="0" w:color="auto"/>
                <w:left w:val="none" w:sz="0" w:space="0" w:color="auto"/>
                <w:bottom w:val="none" w:sz="0" w:space="0" w:color="auto"/>
                <w:right w:val="none" w:sz="0" w:space="0" w:color="auto"/>
              </w:divBdr>
              <w:divsChild>
                <w:div w:id="1118065148">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 w:id="1236279613">
              <w:marLeft w:val="0"/>
              <w:marRight w:val="0"/>
              <w:marTop w:val="0"/>
              <w:marBottom w:val="0"/>
              <w:divBdr>
                <w:top w:val="none" w:sz="0" w:space="0" w:color="auto"/>
                <w:left w:val="none" w:sz="0" w:space="0" w:color="auto"/>
                <w:bottom w:val="none" w:sz="0" w:space="0" w:color="auto"/>
                <w:right w:val="none" w:sz="0" w:space="0" w:color="auto"/>
              </w:divBdr>
              <w:divsChild>
                <w:div w:id="967667224">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 w:id="2100980857">
              <w:marLeft w:val="0"/>
              <w:marRight w:val="0"/>
              <w:marTop w:val="0"/>
              <w:marBottom w:val="0"/>
              <w:divBdr>
                <w:top w:val="none" w:sz="0" w:space="0" w:color="auto"/>
                <w:left w:val="none" w:sz="0" w:space="0" w:color="auto"/>
                <w:bottom w:val="none" w:sz="0" w:space="0" w:color="auto"/>
                <w:right w:val="none" w:sz="0" w:space="0" w:color="auto"/>
              </w:divBdr>
              <w:divsChild>
                <w:div w:id="1513834801">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59642850">
      <w:bodyDiv w:val="1"/>
      <w:marLeft w:val="0"/>
      <w:marRight w:val="0"/>
      <w:marTop w:val="0"/>
      <w:marBottom w:val="0"/>
      <w:divBdr>
        <w:top w:val="none" w:sz="0" w:space="0" w:color="auto"/>
        <w:left w:val="none" w:sz="0" w:space="0" w:color="auto"/>
        <w:bottom w:val="none" w:sz="0" w:space="0" w:color="auto"/>
        <w:right w:val="none" w:sz="0" w:space="0" w:color="auto"/>
      </w:divBdr>
      <w:divsChild>
        <w:div w:id="98305918">
          <w:marLeft w:val="0"/>
          <w:marRight w:val="0"/>
          <w:marTop w:val="0"/>
          <w:marBottom w:val="0"/>
          <w:divBdr>
            <w:top w:val="none" w:sz="0" w:space="0" w:color="auto"/>
            <w:left w:val="none" w:sz="0" w:space="0" w:color="auto"/>
            <w:bottom w:val="none" w:sz="0" w:space="0" w:color="auto"/>
            <w:right w:val="none" w:sz="0" w:space="0" w:color="auto"/>
          </w:divBdr>
          <w:divsChild>
            <w:div w:id="684283967">
              <w:marLeft w:val="0"/>
              <w:marRight w:val="0"/>
              <w:marTop w:val="0"/>
              <w:marBottom w:val="0"/>
              <w:divBdr>
                <w:top w:val="none" w:sz="0" w:space="0" w:color="auto"/>
                <w:left w:val="none" w:sz="0" w:space="0" w:color="auto"/>
                <w:bottom w:val="none" w:sz="0" w:space="0" w:color="auto"/>
                <w:right w:val="none" w:sz="0" w:space="0" w:color="auto"/>
              </w:divBdr>
            </w:div>
          </w:divsChild>
        </w:div>
        <w:div w:id="168915280">
          <w:marLeft w:val="0"/>
          <w:marRight w:val="0"/>
          <w:marTop w:val="0"/>
          <w:marBottom w:val="0"/>
          <w:divBdr>
            <w:top w:val="none" w:sz="0" w:space="0" w:color="auto"/>
            <w:left w:val="none" w:sz="0" w:space="0" w:color="auto"/>
            <w:bottom w:val="none" w:sz="0" w:space="0" w:color="auto"/>
            <w:right w:val="none" w:sz="0" w:space="0" w:color="auto"/>
          </w:divBdr>
          <w:divsChild>
            <w:div w:id="39745705">
              <w:marLeft w:val="0"/>
              <w:marRight w:val="0"/>
              <w:marTop w:val="0"/>
              <w:marBottom w:val="0"/>
              <w:divBdr>
                <w:top w:val="none" w:sz="0" w:space="0" w:color="auto"/>
                <w:left w:val="none" w:sz="0" w:space="0" w:color="auto"/>
                <w:bottom w:val="none" w:sz="0" w:space="0" w:color="auto"/>
                <w:right w:val="none" w:sz="0" w:space="0" w:color="auto"/>
              </w:divBdr>
            </w:div>
          </w:divsChild>
        </w:div>
        <w:div w:id="196892715">
          <w:marLeft w:val="0"/>
          <w:marRight w:val="0"/>
          <w:marTop w:val="0"/>
          <w:marBottom w:val="0"/>
          <w:divBdr>
            <w:top w:val="none" w:sz="0" w:space="0" w:color="auto"/>
            <w:left w:val="none" w:sz="0" w:space="0" w:color="auto"/>
            <w:bottom w:val="none" w:sz="0" w:space="0" w:color="auto"/>
            <w:right w:val="none" w:sz="0" w:space="0" w:color="auto"/>
          </w:divBdr>
          <w:divsChild>
            <w:div w:id="740758072">
              <w:marLeft w:val="0"/>
              <w:marRight w:val="0"/>
              <w:marTop w:val="0"/>
              <w:marBottom w:val="0"/>
              <w:divBdr>
                <w:top w:val="none" w:sz="0" w:space="0" w:color="auto"/>
                <w:left w:val="none" w:sz="0" w:space="0" w:color="auto"/>
                <w:bottom w:val="none" w:sz="0" w:space="0" w:color="auto"/>
                <w:right w:val="none" w:sz="0" w:space="0" w:color="auto"/>
              </w:divBdr>
            </w:div>
          </w:divsChild>
        </w:div>
        <w:div w:id="485822574">
          <w:marLeft w:val="0"/>
          <w:marRight w:val="0"/>
          <w:marTop w:val="0"/>
          <w:marBottom w:val="0"/>
          <w:divBdr>
            <w:top w:val="none" w:sz="0" w:space="0" w:color="auto"/>
            <w:left w:val="none" w:sz="0" w:space="0" w:color="auto"/>
            <w:bottom w:val="none" w:sz="0" w:space="0" w:color="auto"/>
            <w:right w:val="none" w:sz="0" w:space="0" w:color="auto"/>
          </w:divBdr>
          <w:divsChild>
            <w:div w:id="881089129">
              <w:marLeft w:val="0"/>
              <w:marRight w:val="0"/>
              <w:marTop w:val="0"/>
              <w:marBottom w:val="0"/>
              <w:divBdr>
                <w:top w:val="none" w:sz="0" w:space="0" w:color="auto"/>
                <w:left w:val="none" w:sz="0" w:space="0" w:color="auto"/>
                <w:bottom w:val="none" w:sz="0" w:space="0" w:color="auto"/>
                <w:right w:val="none" w:sz="0" w:space="0" w:color="auto"/>
              </w:divBdr>
            </w:div>
          </w:divsChild>
        </w:div>
        <w:div w:id="716704827">
          <w:marLeft w:val="0"/>
          <w:marRight w:val="0"/>
          <w:marTop w:val="0"/>
          <w:marBottom w:val="0"/>
          <w:divBdr>
            <w:top w:val="none" w:sz="0" w:space="0" w:color="auto"/>
            <w:left w:val="none" w:sz="0" w:space="0" w:color="auto"/>
            <w:bottom w:val="none" w:sz="0" w:space="0" w:color="auto"/>
            <w:right w:val="none" w:sz="0" w:space="0" w:color="auto"/>
          </w:divBdr>
          <w:divsChild>
            <w:div w:id="1650210444">
              <w:marLeft w:val="0"/>
              <w:marRight w:val="0"/>
              <w:marTop w:val="0"/>
              <w:marBottom w:val="0"/>
              <w:divBdr>
                <w:top w:val="none" w:sz="0" w:space="0" w:color="auto"/>
                <w:left w:val="none" w:sz="0" w:space="0" w:color="auto"/>
                <w:bottom w:val="none" w:sz="0" w:space="0" w:color="auto"/>
                <w:right w:val="none" w:sz="0" w:space="0" w:color="auto"/>
              </w:divBdr>
            </w:div>
          </w:divsChild>
        </w:div>
        <w:div w:id="966664815">
          <w:marLeft w:val="0"/>
          <w:marRight w:val="0"/>
          <w:marTop w:val="0"/>
          <w:marBottom w:val="0"/>
          <w:divBdr>
            <w:top w:val="none" w:sz="0" w:space="0" w:color="auto"/>
            <w:left w:val="none" w:sz="0" w:space="0" w:color="auto"/>
            <w:bottom w:val="none" w:sz="0" w:space="0" w:color="auto"/>
            <w:right w:val="none" w:sz="0" w:space="0" w:color="auto"/>
          </w:divBdr>
          <w:divsChild>
            <w:div w:id="18774377">
              <w:marLeft w:val="0"/>
              <w:marRight w:val="0"/>
              <w:marTop w:val="0"/>
              <w:marBottom w:val="0"/>
              <w:divBdr>
                <w:top w:val="none" w:sz="0" w:space="0" w:color="auto"/>
                <w:left w:val="none" w:sz="0" w:space="0" w:color="auto"/>
                <w:bottom w:val="none" w:sz="0" w:space="0" w:color="auto"/>
                <w:right w:val="none" w:sz="0" w:space="0" w:color="auto"/>
              </w:divBdr>
            </w:div>
            <w:div w:id="1784184098">
              <w:marLeft w:val="0"/>
              <w:marRight w:val="0"/>
              <w:marTop w:val="0"/>
              <w:marBottom w:val="0"/>
              <w:divBdr>
                <w:top w:val="none" w:sz="0" w:space="0" w:color="auto"/>
                <w:left w:val="none" w:sz="0" w:space="0" w:color="auto"/>
                <w:bottom w:val="none" w:sz="0" w:space="0" w:color="auto"/>
                <w:right w:val="none" w:sz="0" w:space="0" w:color="auto"/>
              </w:divBdr>
            </w:div>
          </w:divsChild>
        </w:div>
        <w:div w:id="971790291">
          <w:marLeft w:val="0"/>
          <w:marRight w:val="0"/>
          <w:marTop w:val="0"/>
          <w:marBottom w:val="0"/>
          <w:divBdr>
            <w:top w:val="none" w:sz="0" w:space="0" w:color="auto"/>
            <w:left w:val="none" w:sz="0" w:space="0" w:color="auto"/>
            <w:bottom w:val="none" w:sz="0" w:space="0" w:color="auto"/>
            <w:right w:val="none" w:sz="0" w:space="0" w:color="auto"/>
          </w:divBdr>
          <w:divsChild>
            <w:div w:id="526675639">
              <w:marLeft w:val="0"/>
              <w:marRight w:val="0"/>
              <w:marTop w:val="0"/>
              <w:marBottom w:val="0"/>
              <w:divBdr>
                <w:top w:val="none" w:sz="0" w:space="0" w:color="auto"/>
                <w:left w:val="none" w:sz="0" w:space="0" w:color="auto"/>
                <w:bottom w:val="none" w:sz="0" w:space="0" w:color="auto"/>
                <w:right w:val="none" w:sz="0" w:space="0" w:color="auto"/>
              </w:divBdr>
            </w:div>
            <w:div w:id="1971858706">
              <w:marLeft w:val="0"/>
              <w:marRight w:val="0"/>
              <w:marTop w:val="0"/>
              <w:marBottom w:val="0"/>
              <w:divBdr>
                <w:top w:val="none" w:sz="0" w:space="0" w:color="auto"/>
                <w:left w:val="none" w:sz="0" w:space="0" w:color="auto"/>
                <w:bottom w:val="none" w:sz="0" w:space="0" w:color="auto"/>
                <w:right w:val="none" w:sz="0" w:space="0" w:color="auto"/>
              </w:divBdr>
            </w:div>
            <w:div w:id="2078547044">
              <w:marLeft w:val="0"/>
              <w:marRight w:val="0"/>
              <w:marTop w:val="0"/>
              <w:marBottom w:val="0"/>
              <w:divBdr>
                <w:top w:val="none" w:sz="0" w:space="0" w:color="auto"/>
                <w:left w:val="none" w:sz="0" w:space="0" w:color="auto"/>
                <w:bottom w:val="none" w:sz="0" w:space="0" w:color="auto"/>
                <w:right w:val="none" w:sz="0" w:space="0" w:color="auto"/>
              </w:divBdr>
            </w:div>
          </w:divsChild>
        </w:div>
        <w:div w:id="1345326424">
          <w:marLeft w:val="0"/>
          <w:marRight w:val="0"/>
          <w:marTop w:val="0"/>
          <w:marBottom w:val="0"/>
          <w:divBdr>
            <w:top w:val="none" w:sz="0" w:space="0" w:color="auto"/>
            <w:left w:val="none" w:sz="0" w:space="0" w:color="auto"/>
            <w:bottom w:val="none" w:sz="0" w:space="0" w:color="auto"/>
            <w:right w:val="none" w:sz="0" w:space="0" w:color="auto"/>
          </w:divBdr>
          <w:divsChild>
            <w:div w:id="1379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5714">
      <w:bodyDiv w:val="1"/>
      <w:marLeft w:val="0"/>
      <w:marRight w:val="0"/>
      <w:marTop w:val="0"/>
      <w:marBottom w:val="0"/>
      <w:divBdr>
        <w:top w:val="none" w:sz="0" w:space="0" w:color="auto"/>
        <w:left w:val="none" w:sz="0" w:space="0" w:color="auto"/>
        <w:bottom w:val="none" w:sz="0" w:space="0" w:color="auto"/>
        <w:right w:val="none" w:sz="0" w:space="0" w:color="auto"/>
      </w:divBdr>
    </w:div>
    <w:div w:id="92823466">
      <w:bodyDiv w:val="1"/>
      <w:marLeft w:val="0"/>
      <w:marRight w:val="0"/>
      <w:marTop w:val="0"/>
      <w:marBottom w:val="0"/>
      <w:divBdr>
        <w:top w:val="none" w:sz="0" w:space="0" w:color="auto"/>
        <w:left w:val="none" w:sz="0" w:space="0" w:color="auto"/>
        <w:bottom w:val="none" w:sz="0" w:space="0" w:color="auto"/>
        <w:right w:val="none" w:sz="0" w:space="0" w:color="auto"/>
      </w:divBdr>
      <w:divsChild>
        <w:div w:id="1093165600">
          <w:marLeft w:val="0"/>
          <w:marRight w:val="0"/>
          <w:marTop w:val="0"/>
          <w:marBottom w:val="0"/>
          <w:divBdr>
            <w:top w:val="none" w:sz="0" w:space="0" w:color="auto"/>
            <w:left w:val="none" w:sz="0" w:space="0" w:color="auto"/>
            <w:bottom w:val="none" w:sz="0" w:space="0" w:color="auto"/>
            <w:right w:val="none" w:sz="0" w:space="0" w:color="auto"/>
          </w:divBdr>
          <w:divsChild>
            <w:div w:id="20747668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8784255">
      <w:bodyDiv w:val="1"/>
      <w:marLeft w:val="0"/>
      <w:marRight w:val="0"/>
      <w:marTop w:val="0"/>
      <w:marBottom w:val="0"/>
      <w:divBdr>
        <w:top w:val="none" w:sz="0" w:space="0" w:color="auto"/>
        <w:left w:val="none" w:sz="0" w:space="0" w:color="auto"/>
        <w:bottom w:val="none" w:sz="0" w:space="0" w:color="auto"/>
        <w:right w:val="none" w:sz="0" w:space="0" w:color="auto"/>
      </w:divBdr>
      <w:divsChild>
        <w:div w:id="1257207164">
          <w:marLeft w:val="0"/>
          <w:marRight w:val="0"/>
          <w:marTop w:val="0"/>
          <w:marBottom w:val="0"/>
          <w:divBdr>
            <w:top w:val="none" w:sz="0" w:space="0" w:color="auto"/>
            <w:left w:val="none" w:sz="0" w:space="0" w:color="auto"/>
            <w:bottom w:val="none" w:sz="0" w:space="0" w:color="auto"/>
            <w:right w:val="none" w:sz="0" w:space="0" w:color="auto"/>
          </w:divBdr>
          <w:divsChild>
            <w:div w:id="614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3773">
      <w:bodyDiv w:val="1"/>
      <w:marLeft w:val="0"/>
      <w:marRight w:val="0"/>
      <w:marTop w:val="0"/>
      <w:marBottom w:val="0"/>
      <w:divBdr>
        <w:top w:val="none" w:sz="0" w:space="0" w:color="auto"/>
        <w:left w:val="none" w:sz="0" w:space="0" w:color="auto"/>
        <w:bottom w:val="none" w:sz="0" w:space="0" w:color="auto"/>
        <w:right w:val="none" w:sz="0" w:space="0" w:color="auto"/>
      </w:divBdr>
      <w:divsChild>
        <w:div w:id="1342440038">
          <w:marLeft w:val="0"/>
          <w:marRight w:val="0"/>
          <w:marTop w:val="0"/>
          <w:marBottom w:val="0"/>
          <w:divBdr>
            <w:top w:val="none" w:sz="0" w:space="0" w:color="auto"/>
            <w:left w:val="none" w:sz="0" w:space="0" w:color="auto"/>
            <w:bottom w:val="none" w:sz="0" w:space="0" w:color="auto"/>
            <w:right w:val="none" w:sz="0" w:space="0" w:color="auto"/>
          </w:divBdr>
          <w:divsChild>
            <w:div w:id="56901509">
              <w:marLeft w:val="0"/>
              <w:marRight w:val="0"/>
              <w:marTop w:val="0"/>
              <w:marBottom w:val="0"/>
              <w:divBdr>
                <w:top w:val="none" w:sz="0" w:space="0" w:color="auto"/>
                <w:left w:val="none" w:sz="0" w:space="0" w:color="auto"/>
                <w:bottom w:val="none" w:sz="0" w:space="0" w:color="auto"/>
                <w:right w:val="none" w:sz="0" w:space="0" w:color="auto"/>
              </w:divBdr>
            </w:div>
          </w:divsChild>
        </w:div>
        <w:div w:id="1725787085">
          <w:marLeft w:val="0"/>
          <w:marRight w:val="0"/>
          <w:marTop w:val="0"/>
          <w:marBottom w:val="0"/>
          <w:divBdr>
            <w:top w:val="none" w:sz="0" w:space="0" w:color="auto"/>
            <w:left w:val="none" w:sz="0" w:space="0" w:color="auto"/>
            <w:bottom w:val="none" w:sz="0" w:space="0" w:color="auto"/>
            <w:right w:val="none" w:sz="0" w:space="0" w:color="auto"/>
          </w:divBdr>
          <w:divsChild>
            <w:div w:id="1646621777">
              <w:marLeft w:val="0"/>
              <w:marRight w:val="0"/>
              <w:marTop w:val="0"/>
              <w:marBottom w:val="0"/>
              <w:divBdr>
                <w:top w:val="none" w:sz="0" w:space="0" w:color="auto"/>
                <w:left w:val="none" w:sz="0" w:space="0" w:color="auto"/>
                <w:bottom w:val="none" w:sz="0" w:space="0" w:color="auto"/>
                <w:right w:val="none" w:sz="0" w:space="0" w:color="auto"/>
              </w:divBdr>
            </w:div>
            <w:div w:id="16985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9260">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182742595">
      <w:bodyDiv w:val="1"/>
      <w:marLeft w:val="0"/>
      <w:marRight w:val="0"/>
      <w:marTop w:val="0"/>
      <w:marBottom w:val="0"/>
      <w:divBdr>
        <w:top w:val="none" w:sz="0" w:space="0" w:color="auto"/>
        <w:left w:val="none" w:sz="0" w:space="0" w:color="auto"/>
        <w:bottom w:val="none" w:sz="0" w:space="0" w:color="auto"/>
        <w:right w:val="none" w:sz="0" w:space="0" w:color="auto"/>
      </w:divBdr>
      <w:divsChild>
        <w:div w:id="193008435">
          <w:marLeft w:val="0"/>
          <w:marRight w:val="0"/>
          <w:marTop w:val="0"/>
          <w:marBottom w:val="0"/>
          <w:divBdr>
            <w:top w:val="none" w:sz="0" w:space="0" w:color="auto"/>
            <w:left w:val="none" w:sz="0" w:space="0" w:color="auto"/>
            <w:bottom w:val="none" w:sz="0" w:space="0" w:color="auto"/>
            <w:right w:val="none" w:sz="0" w:space="0" w:color="auto"/>
          </w:divBdr>
          <w:divsChild>
            <w:div w:id="15755037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9527831">
          <w:marLeft w:val="0"/>
          <w:marRight w:val="0"/>
          <w:marTop w:val="0"/>
          <w:marBottom w:val="0"/>
          <w:divBdr>
            <w:top w:val="none" w:sz="0" w:space="0" w:color="auto"/>
            <w:left w:val="none" w:sz="0" w:space="0" w:color="auto"/>
            <w:bottom w:val="none" w:sz="0" w:space="0" w:color="auto"/>
            <w:right w:val="none" w:sz="0" w:space="0" w:color="auto"/>
          </w:divBdr>
          <w:divsChild>
            <w:div w:id="7529720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9831420">
          <w:marLeft w:val="0"/>
          <w:marRight w:val="0"/>
          <w:marTop w:val="0"/>
          <w:marBottom w:val="0"/>
          <w:divBdr>
            <w:top w:val="none" w:sz="0" w:space="0" w:color="auto"/>
            <w:left w:val="none" w:sz="0" w:space="0" w:color="auto"/>
            <w:bottom w:val="none" w:sz="0" w:space="0" w:color="auto"/>
            <w:right w:val="none" w:sz="0" w:space="0" w:color="auto"/>
          </w:divBdr>
          <w:divsChild>
            <w:div w:id="10552044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9920065">
          <w:marLeft w:val="0"/>
          <w:marRight w:val="0"/>
          <w:marTop w:val="0"/>
          <w:marBottom w:val="0"/>
          <w:divBdr>
            <w:top w:val="none" w:sz="0" w:space="0" w:color="auto"/>
            <w:left w:val="none" w:sz="0" w:space="0" w:color="auto"/>
            <w:bottom w:val="none" w:sz="0" w:space="0" w:color="auto"/>
            <w:right w:val="none" w:sz="0" w:space="0" w:color="auto"/>
          </w:divBdr>
          <w:divsChild>
            <w:div w:id="3026609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3155551">
          <w:marLeft w:val="0"/>
          <w:marRight w:val="0"/>
          <w:marTop w:val="0"/>
          <w:marBottom w:val="0"/>
          <w:divBdr>
            <w:top w:val="none" w:sz="0" w:space="0" w:color="auto"/>
            <w:left w:val="none" w:sz="0" w:space="0" w:color="auto"/>
            <w:bottom w:val="none" w:sz="0" w:space="0" w:color="auto"/>
            <w:right w:val="none" w:sz="0" w:space="0" w:color="auto"/>
          </w:divBdr>
          <w:divsChild>
            <w:div w:id="634566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4577487">
          <w:marLeft w:val="0"/>
          <w:marRight w:val="0"/>
          <w:marTop w:val="0"/>
          <w:marBottom w:val="0"/>
          <w:divBdr>
            <w:top w:val="none" w:sz="0" w:space="0" w:color="auto"/>
            <w:left w:val="none" w:sz="0" w:space="0" w:color="auto"/>
            <w:bottom w:val="none" w:sz="0" w:space="0" w:color="auto"/>
            <w:right w:val="none" w:sz="0" w:space="0" w:color="auto"/>
          </w:divBdr>
          <w:divsChild>
            <w:div w:id="17477989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00617950">
      <w:bodyDiv w:val="1"/>
      <w:marLeft w:val="0"/>
      <w:marRight w:val="0"/>
      <w:marTop w:val="0"/>
      <w:marBottom w:val="0"/>
      <w:divBdr>
        <w:top w:val="none" w:sz="0" w:space="0" w:color="auto"/>
        <w:left w:val="none" w:sz="0" w:space="0" w:color="auto"/>
        <w:bottom w:val="none" w:sz="0" w:space="0" w:color="auto"/>
        <w:right w:val="none" w:sz="0" w:space="0" w:color="auto"/>
      </w:divBdr>
      <w:divsChild>
        <w:div w:id="438524544">
          <w:marLeft w:val="0"/>
          <w:marRight w:val="0"/>
          <w:marTop w:val="0"/>
          <w:marBottom w:val="0"/>
          <w:divBdr>
            <w:top w:val="none" w:sz="0" w:space="0" w:color="auto"/>
            <w:left w:val="none" w:sz="0" w:space="0" w:color="auto"/>
            <w:bottom w:val="none" w:sz="0" w:space="0" w:color="auto"/>
            <w:right w:val="none" w:sz="0" w:space="0" w:color="auto"/>
          </w:divBdr>
          <w:divsChild>
            <w:div w:id="1261530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4332168">
          <w:marLeft w:val="0"/>
          <w:marRight w:val="0"/>
          <w:marTop w:val="0"/>
          <w:marBottom w:val="0"/>
          <w:divBdr>
            <w:top w:val="none" w:sz="0" w:space="0" w:color="auto"/>
            <w:left w:val="none" w:sz="0" w:space="0" w:color="auto"/>
            <w:bottom w:val="none" w:sz="0" w:space="0" w:color="auto"/>
            <w:right w:val="none" w:sz="0" w:space="0" w:color="auto"/>
          </w:divBdr>
          <w:divsChild>
            <w:div w:id="1020418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06084391">
      <w:bodyDiv w:val="1"/>
      <w:marLeft w:val="0"/>
      <w:marRight w:val="0"/>
      <w:marTop w:val="0"/>
      <w:marBottom w:val="0"/>
      <w:divBdr>
        <w:top w:val="none" w:sz="0" w:space="0" w:color="auto"/>
        <w:left w:val="none" w:sz="0" w:space="0" w:color="auto"/>
        <w:bottom w:val="none" w:sz="0" w:space="0" w:color="auto"/>
        <w:right w:val="none" w:sz="0" w:space="0" w:color="auto"/>
      </w:divBdr>
      <w:divsChild>
        <w:div w:id="388457537">
          <w:marLeft w:val="0"/>
          <w:marRight w:val="0"/>
          <w:marTop w:val="0"/>
          <w:marBottom w:val="0"/>
          <w:divBdr>
            <w:top w:val="none" w:sz="0" w:space="0" w:color="auto"/>
            <w:left w:val="none" w:sz="0" w:space="0" w:color="auto"/>
            <w:bottom w:val="none" w:sz="0" w:space="0" w:color="auto"/>
            <w:right w:val="none" w:sz="0" w:space="0" w:color="auto"/>
          </w:divBdr>
        </w:div>
        <w:div w:id="603802595">
          <w:marLeft w:val="0"/>
          <w:marRight w:val="0"/>
          <w:marTop w:val="0"/>
          <w:marBottom w:val="0"/>
          <w:divBdr>
            <w:top w:val="none" w:sz="0" w:space="0" w:color="auto"/>
            <w:left w:val="none" w:sz="0" w:space="0" w:color="auto"/>
            <w:bottom w:val="none" w:sz="0" w:space="0" w:color="auto"/>
            <w:right w:val="none" w:sz="0" w:space="0" w:color="auto"/>
          </w:divBdr>
        </w:div>
        <w:div w:id="1106117005">
          <w:marLeft w:val="0"/>
          <w:marRight w:val="0"/>
          <w:marTop w:val="0"/>
          <w:marBottom w:val="0"/>
          <w:divBdr>
            <w:top w:val="none" w:sz="0" w:space="0" w:color="auto"/>
            <w:left w:val="none" w:sz="0" w:space="0" w:color="auto"/>
            <w:bottom w:val="none" w:sz="0" w:space="0" w:color="auto"/>
            <w:right w:val="none" w:sz="0" w:space="0" w:color="auto"/>
          </w:divBdr>
        </w:div>
        <w:div w:id="1127041663">
          <w:marLeft w:val="0"/>
          <w:marRight w:val="0"/>
          <w:marTop w:val="0"/>
          <w:marBottom w:val="0"/>
          <w:divBdr>
            <w:top w:val="none" w:sz="0" w:space="0" w:color="auto"/>
            <w:left w:val="none" w:sz="0" w:space="0" w:color="auto"/>
            <w:bottom w:val="none" w:sz="0" w:space="0" w:color="auto"/>
            <w:right w:val="none" w:sz="0" w:space="0" w:color="auto"/>
          </w:divBdr>
        </w:div>
        <w:div w:id="1451514161">
          <w:marLeft w:val="0"/>
          <w:marRight w:val="0"/>
          <w:marTop w:val="0"/>
          <w:marBottom w:val="0"/>
          <w:divBdr>
            <w:top w:val="none" w:sz="0" w:space="0" w:color="auto"/>
            <w:left w:val="none" w:sz="0" w:space="0" w:color="auto"/>
            <w:bottom w:val="none" w:sz="0" w:space="0" w:color="auto"/>
            <w:right w:val="none" w:sz="0" w:space="0" w:color="auto"/>
          </w:divBdr>
        </w:div>
        <w:div w:id="1477841039">
          <w:marLeft w:val="0"/>
          <w:marRight w:val="0"/>
          <w:marTop w:val="0"/>
          <w:marBottom w:val="0"/>
          <w:divBdr>
            <w:top w:val="none" w:sz="0" w:space="0" w:color="auto"/>
            <w:left w:val="none" w:sz="0" w:space="0" w:color="auto"/>
            <w:bottom w:val="none" w:sz="0" w:space="0" w:color="auto"/>
            <w:right w:val="none" w:sz="0" w:space="0" w:color="auto"/>
          </w:divBdr>
        </w:div>
        <w:div w:id="1608274742">
          <w:marLeft w:val="0"/>
          <w:marRight w:val="0"/>
          <w:marTop w:val="0"/>
          <w:marBottom w:val="0"/>
          <w:divBdr>
            <w:top w:val="none" w:sz="0" w:space="0" w:color="auto"/>
            <w:left w:val="none" w:sz="0" w:space="0" w:color="auto"/>
            <w:bottom w:val="none" w:sz="0" w:space="0" w:color="auto"/>
            <w:right w:val="none" w:sz="0" w:space="0" w:color="auto"/>
          </w:divBdr>
        </w:div>
        <w:div w:id="1896700258">
          <w:marLeft w:val="0"/>
          <w:marRight w:val="0"/>
          <w:marTop w:val="0"/>
          <w:marBottom w:val="0"/>
          <w:divBdr>
            <w:top w:val="none" w:sz="0" w:space="0" w:color="auto"/>
            <w:left w:val="none" w:sz="0" w:space="0" w:color="auto"/>
            <w:bottom w:val="none" w:sz="0" w:space="0" w:color="auto"/>
            <w:right w:val="none" w:sz="0" w:space="0" w:color="auto"/>
          </w:divBdr>
        </w:div>
      </w:divsChild>
    </w:div>
    <w:div w:id="378016317">
      <w:bodyDiv w:val="1"/>
      <w:marLeft w:val="0"/>
      <w:marRight w:val="0"/>
      <w:marTop w:val="0"/>
      <w:marBottom w:val="0"/>
      <w:divBdr>
        <w:top w:val="none" w:sz="0" w:space="0" w:color="auto"/>
        <w:left w:val="none" w:sz="0" w:space="0" w:color="auto"/>
        <w:bottom w:val="none" w:sz="0" w:space="0" w:color="auto"/>
        <w:right w:val="none" w:sz="0" w:space="0" w:color="auto"/>
      </w:divBdr>
      <w:divsChild>
        <w:div w:id="25642286">
          <w:marLeft w:val="0"/>
          <w:marRight w:val="0"/>
          <w:marTop w:val="0"/>
          <w:marBottom w:val="0"/>
          <w:divBdr>
            <w:top w:val="none" w:sz="0" w:space="0" w:color="auto"/>
            <w:left w:val="none" w:sz="0" w:space="0" w:color="auto"/>
            <w:bottom w:val="none" w:sz="0" w:space="0" w:color="auto"/>
            <w:right w:val="none" w:sz="0" w:space="0" w:color="auto"/>
          </w:divBdr>
          <w:divsChild>
            <w:div w:id="1076705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8589322">
          <w:marLeft w:val="0"/>
          <w:marRight w:val="0"/>
          <w:marTop w:val="0"/>
          <w:marBottom w:val="0"/>
          <w:divBdr>
            <w:top w:val="none" w:sz="0" w:space="0" w:color="auto"/>
            <w:left w:val="none" w:sz="0" w:space="0" w:color="auto"/>
            <w:bottom w:val="none" w:sz="0" w:space="0" w:color="auto"/>
            <w:right w:val="none" w:sz="0" w:space="0" w:color="auto"/>
          </w:divBdr>
          <w:divsChild>
            <w:div w:id="20463717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44814394">
      <w:bodyDiv w:val="1"/>
      <w:marLeft w:val="0"/>
      <w:marRight w:val="0"/>
      <w:marTop w:val="0"/>
      <w:marBottom w:val="0"/>
      <w:divBdr>
        <w:top w:val="none" w:sz="0" w:space="0" w:color="auto"/>
        <w:left w:val="none" w:sz="0" w:space="0" w:color="auto"/>
        <w:bottom w:val="none" w:sz="0" w:space="0" w:color="auto"/>
        <w:right w:val="none" w:sz="0" w:space="0" w:color="auto"/>
      </w:divBdr>
      <w:divsChild>
        <w:div w:id="195242140">
          <w:marLeft w:val="0"/>
          <w:marRight w:val="0"/>
          <w:marTop w:val="0"/>
          <w:marBottom w:val="0"/>
          <w:divBdr>
            <w:top w:val="none" w:sz="0" w:space="0" w:color="auto"/>
            <w:left w:val="none" w:sz="0" w:space="0" w:color="auto"/>
            <w:bottom w:val="none" w:sz="0" w:space="0" w:color="auto"/>
            <w:right w:val="none" w:sz="0" w:space="0" w:color="auto"/>
          </w:divBdr>
          <w:divsChild>
            <w:div w:id="14891335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45877598">
          <w:marLeft w:val="0"/>
          <w:marRight w:val="0"/>
          <w:marTop w:val="0"/>
          <w:marBottom w:val="0"/>
          <w:divBdr>
            <w:top w:val="none" w:sz="0" w:space="0" w:color="auto"/>
            <w:left w:val="none" w:sz="0" w:space="0" w:color="auto"/>
            <w:bottom w:val="none" w:sz="0" w:space="0" w:color="auto"/>
            <w:right w:val="none" w:sz="0" w:space="0" w:color="auto"/>
          </w:divBdr>
          <w:divsChild>
            <w:div w:id="84282188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1514297">
                  <w:marLeft w:val="0"/>
                  <w:marRight w:val="0"/>
                  <w:marTop w:val="0"/>
                  <w:marBottom w:val="0"/>
                  <w:divBdr>
                    <w:top w:val="none" w:sz="0" w:space="0" w:color="auto"/>
                    <w:left w:val="none" w:sz="0" w:space="0" w:color="auto"/>
                    <w:bottom w:val="none" w:sz="0" w:space="0" w:color="auto"/>
                    <w:right w:val="none" w:sz="0" w:space="0" w:color="auto"/>
                  </w:divBdr>
                  <w:divsChild>
                    <w:div w:id="18529833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1958487">
                  <w:marLeft w:val="0"/>
                  <w:marRight w:val="0"/>
                  <w:marTop w:val="0"/>
                  <w:marBottom w:val="0"/>
                  <w:divBdr>
                    <w:top w:val="none" w:sz="0" w:space="0" w:color="auto"/>
                    <w:left w:val="none" w:sz="0" w:space="0" w:color="auto"/>
                    <w:bottom w:val="none" w:sz="0" w:space="0" w:color="auto"/>
                    <w:right w:val="none" w:sz="0" w:space="0" w:color="auto"/>
                  </w:divBdr>
                  <w:divsChild>
                    <w:div w:id="12797265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74093921">
                          <w:marLeft w:val="0"/>
                          <w:marRight w:val="0"/>
                          <w:marTop w:val="0"/>
                          <w:marBottom w:val="0"/>
                          <w:divBdr>
                            <w:top w:val="none" w:sz="0" w:space="0" w:color="auto"/>
                            <w:left w:val="none" w:sz="0" w:space="0" w:color="auto"/>
                            <w:bottom w:val="none" w:sz="0" w:space="0" w:color="auto"/>
                            <w:right w:val="none" w:sz="0" w:space="0" w:color="auto"/>
                          </w:divBdr>
                          <w:divsChild>
                            <w:div w:id="18716479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5129024">
                          <w:marLeft w:val="0"/>
                          <w:marRight w:val="0"/>
                          <w:marTop w:val="0"/>
                          <w:marBottom w:val="0"/>
                          <w:divBdr>
                            <w:top w:val="none" w:sz="0" w:space="0" w:color="auto"/>
                            <w:left w:val="none" w:sz="0" w:space="0" w:color="auto"/>
                            <w:bottom w:val="none" w:sz="0" w:space="0" w:color="auto"/>
                            <w:right w:val="none" w:sz="0" w:space="0" w:color="auto"/>
                          </w:divBdr>
                          <w:divsChild>
                            <w:div w:id="7163144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56013618">
                  <w:marLeft w:val="0"/>
                  <w:marRight w:val="0"/>
                  <w:marTop w:val="0"/>
                  <w:marBottom w:val="0"/>
                  <w:divBdr>
                    <w:top w:val="none" w:sz="0" w:space="0" w:color="auto"/>
                    <w:left w:val="none" w:sz="0" w:space="0" w:color="auto"/>
                    <w:bottom w:val="none" w:sz="0" w:space="0" w:color="auto"/>
                    <w:right w:val="none" w:sz="0" w:space="0" w:color="auto"/>
                  </w:divBdr>
                  <w:divsChild>
                    <w:div w:id="20181446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63622137">
      <w:bodyDiv w:val="1"/>
      <w:marLeft w:val="0"/>
      <w:marRight w:val="0"/>
      <w:marTop w:val="0"/>
      <w:marBottom w:val="0"/>
      <w:divBdr>
        <w:top w:val="none" w:sz="0" w:space="0" w:color="auto"/>
        <w:left w:val="none" w:sz="0" w:space="0" w:color="auto"/>
        <w:bottom w:val="none" w:sz="0" w:space="0" w:color="auto"/>
        <w:right w:val="none" w:sz="0" w:space="0" w:color="auto"/>
      </w:divBdr>
    </w:div>
    <w:div w:id="466166435">
      <w:bodyDiv w:val="1"/>
      <w:marLeft w:val="0"/>
      <w:marRight w:val="0"/>
      <w:marTop w:val="0"/>
      <w:marBottom w:val="0"/>
      <w:divBdr>
        <w:top w:val="none" w:sz="0" w:space="0" w:color="auto"/>
        <w:left w:val="none" w:sz="0" w:space="0" w:color="auto"/>
        <w:bottom w:val="none" w:sz="0" w:space="0" w:color="auto"/>
        <w:right w:val="none" w:sz="0" w:space="0" w:color="auto"/>
      </w:divBdr>
      <w:divsChild>
        <w:div w:id="1049113549">
          <w:marLeft w:val="0"/>
          <w:marRight w:val="0"/>
          <w:marTop w:val="0"/>
          <w:marBottom w:val="0"/>
          <w:divBdr>
            <w:top w:val="none" w:sz="0" w:space="0" w:color="auto"/>
            <w:left w:val="none" w:sz="0" w:space="0" w:color="auto"/>
            <w:bottom w:val="none" w:sz="0" w:space="0" w:color="auto"/>
            <w:right w:val="none" w:sz="0" w:space="0" w:color="auto"/>
          </w:divBdr>
        </w:div>
        <w:div w:id="1389263620">
          <w:marLeft w:val="0"/>
          <w:marRight w:val="0"/>
          <w:marTop w:val="0"/>
          <w:marBottom w:val="0"/>
          <w:divBdr>
            <w:top w:val="none" w:sz="0" w:space="0" w:color="auto"/>
            <w:left w:val="none" w:sz="0" w:space="0" w:color="auto"/>
            <w:bottom w:val="none" w:sz="0" w:space="0" w:color="auto"/>
            <w:right w:val="none" w:sz="0" w:space="0" w:color="auto"/>
          </w:divBdr>
        </w:div>
        <w:div w:id="2038893156">
          <w:marLeft w:val="0"/>
          <w:marRight w:val="0"/>
          <w:marTop w:val="0"/>
          <w:marBottom w:val="0"/>
          <w:divBdr>
            <w:top w:val="none" w:sz="0" w:space="0" w:color="auto"/>
            <w:left w:val="none" w:sz="0" w:space="0" w:color="auto"/>
            <w:bottom w:val="none" w:sz="0" w:space="0" w:color="auto"/>
            <w:right w:val="none" w:sz="0" w:space="0" w:color="auto"/>
          </w:divBdr>
        </w:div>
      </w:divsChild>
    </w:div>
    <w:div w:id="469322309">
      <w:bodyDiv w:val="1"/>
      <w:marLeft w:val="0"/>
      <w:marRight w:val="0"/>
      <w:marTop w:val="0"/>
      <w:marBottom w:val="0"/>
      <w:divBdr>
        <w:top w:val="none" w:sz="0" w:space="0" w:color="auto"/>
        <w:left w:val="none" w:sz="0" w:space="0" w:color="auto"/>
        <w:bottom w:val="none" w:sz="0" w:space="0" w:color="auto"/>
        <w:right w:val="none" w:sz="0" w:space="0" w:color="auto"/>
      </w:divBdr>
    </w:div>
    <w:div w:id="481387266">
      <w:bodyDiv w:val="1"/>
      <w:marLeft w:val="0"/>
      <w:marRight w:val="0"/>
      <w:marTop w:val="0"/>
      <w:marBottom w:val="0"/>
      <w:divBdr>
        <w:top w:val="none" w:sz="0" w:space="0" w:color="auto"/>
        <w:left w:val="none" w:sz="0" w:space="0" w:color="auto"/>
        <w:bottom w:val="none" w:sz="0" w:space="0" w:color="auto"/>
        <w:right w:val="none" w:sz="0" w:space="0" w:color="auto"/>
      </w:divBdr>
    </w:div>
    <w:div w:id="542063586">
      <w:bodyDiv w:val="1"/>
      <w:marLeft w:val="0"/>
      <w:marRight w:val="0"/>
      <w:marTop w:val="0"/>
      <w:marBottom w:val="0"/>
      <w:divBdr>
        <w:top w:val="none" w:sz="0" w:space="0" w:color="auto"/>
        <w:left w:val="none" w:sz="0" w:space="0" w:color="auto"/>
        <w:bottom w:val="none" w:sz="0" w:space="0" w:color="auto"/>
        <w:right w:val="none" w:sz="0" w:space="0" w:color="auto"/>
      </w:divBdr>
      <w:divsChild>
        <w:div w:id="866875315">
          <w:marLeft w:val="0"/>
          <w:marRight w:val="0"/>
          <w:marTop w:val="0"/>
          <w:marBottom w:val="0"/>
          <w:divBdr>
            <w:top w:val="none" w:sz="0" w:space="0" w:color="auto"/>
            <w:left w:val="none" w:sz="0" w:space="0" w:color="auto"/>
            <w:bottom w:val="none" w:sz="0" w:space="0" w:color="auto"/>
            <w:right w:val="none" w:sz="0" w:space="0" w:color="auto"/>
          </w:divBdr>
        </w:div>
        <w:div w:id="1193104526">
          <w:marLeft w:val="0"/>
          <w:marRight w:val="0"/>
          <w:marTop w:val="0"/>
          <w:marBottom w:val="0"/>
          <w:divBdr>
            <w:top w:val="none" w:sz="0" w:space="0" w:color="auto"/>
            <w:left w:val="none" w:sz="0" w:space="0" w:color="auto"/>
            <w:bottom w:val="none" w:sz="0" w:space="0" w:color="auto"/>
            <w:right w:val="none" w:sz="0" w:space="0" w:color="auto"/>
          </w:divBdr>
        </w:div>
        <w:div w:id="1848520778">
          <w:marLeft w:val="0"/>
          <w:marRight w:val="0"/>
          <w:marTop w:val="0"/>
          <w:marBottom w:val="0"/>
          <w:divBdr>
            <w:top w:val="none" w:sz="0" w:space="0" w:color="auto"/>
            <w:left w:val="none" w:sz="0" w:space="0" w:color="auto"/>
            <w:bottom w:val="none" w:sz="0" w:space="0" w:color="auto"/>
            <w:right w:val="none" w:sz="0" w:space="0" w:color="auto"/>
          </w:divBdr>
        </w:div>
      </w:divsChild>
    </w:div>
    <w:div w:id="544293773">
      <w:bodyDiv w:val="1"/>
      <w:marLeft w:val="0"/>
      <w:marRight w:val="0"/>
      <w:marTop w:val="0"/>
      <w:marBottom w:val="0"/>
      <w:divBdr>
        <w:top w:val="none" w:sz="0" w:space="0" w:color="auto"/>
        <w:left w:val="none" w:sz="0" w:space="0" w:color="auto"/>
        <w:bottom w:val="none" w:sz="0" w:space="0" w:color="auto"/>
        <w:right w:val="none" w:sz="0" w:space="0" w:color="auto"/>
      </w:divBdr>
      <w:divsChild>
        <w:div w:id="600450870">
          <w:marLeft w:val="0"/>
          <w:marRight w:val="0"/>
          <w:marTop w:val="0"/>
          <w:marBottom w:val="0"/>
          <w:divBdr>
            <w:top w:val="none" w:sz="0" w:space="0" w:color="auto"/>
            <w:left w:val="none" w:sz="0" w:space="0" w:color="auto"/>
            <w:bottom w:val="none" w:sz="0" w:space="0" w:color="auto"/>
            <w:right w:val="none" w:sz="0" w:space="0" w:color="auto"/>
          </w:divBdr>
        </w:div>
        <w:div w:id="871576151">
          <w:marLeft w:val="0"/>
          <w:marRight w:val="0"/>
          <w:marTop w:val="0"/>
          <w:marBottom w:val="0"/>
          <w:divBdr>
            <w:top w:val="none" w:sz="0" w:space="0" w:color="auto"/>
            <w:left w:val="none" w:sz="0" w:space="0" w:color="auto"/>
            <w:bottom w:val="none" w:sz="0" w:space="0" w:color="auto"/>
            <w:right w:val="none" w:sz="0" w:space="0" w:color="auto"/>
          </w:divBdr>
        </w:div>
        <w:div w:id="902525319">
          <w:marLeft w:val="0"/>
          <w:marRight w:val="0"/>
          <w:marTop w:val="0"/>
          <w:marBottom w:val="0"/>
          <w:divBdr>
            <w:top w:val="none" w:sz="0" w:space="0" w:color="auto"/>
            <w:left w:val="none" w:sz="0" w:space="0" w:color="auto"/>
            <w:bottom w:val="none" w:sz="0" w:space="0" w:color="auto"/>
            <w:right w:val="none" w:sz="0" w:space="0" w:color="auto"/>
          </w:divBdr>
        </w:div>
        <w:div w:id="1125656892">
          <w:marLeft w:val="0"/>
          <w:marRight w:val="0"/>
          <w:marTop w:val="0"/>
          <w:marBottom w:val="0"/>
          <w:divBdr>
            <w:top w:val="none" w:sz="0" w:space="0" w:color="auto"/>
            <w:left w:val="none" w:sz="0" w:space="0" w:color="auto"/>
            <w:bottom w:val="none" w:sz="0" w:space="0" w:color="auto"/>
            <w:right w:val="none" w:sz="0" w:space="0" w:color="auto"/>
          </w:divBdr>
        </w:div>
        <w:div w:id="1138108370">
          <w:marLeft w:val="0"/>
          <w:marRight w:val="0"/>
          <w:marTop w:val="0"/>
          <w:marBottom w:val="0"/>
          <w:divBdr>
            <w:top w:val="none" w:sz="0" w:space="0" w:color="auto"/>
            <w:left w:val="none" w:sz="0" w:space="0" w:color="auto"/>
            <w:bottom w:val="none" w:sz="0" w:space="0" w:color="auto"/>
            <w:right w:val="none" w:sz="0" w:space="0" w:color="auto"/>
          </w:divBdr>
        </w:div>
        <w:div w:id="1709262063">
          <w:marLeft w:val="0"/>
          <w:marRight w:val="0"/>
          <w:marTop w:val="0"/>
          <w:marBottom w:val="0"/>
          <w:divBdr>
            <w:top w:val="none" w:sz="0" w:space="0" w:color="auto"/>
            <w:left w:val="none" w:sz="0" w:space="0" w:color="auto"/>
            <w:bottom w:val="none" w:sz="0" w:space="0" w:color="auto"/>
            <w:right w:val="none" w:sz="0" w:space="0" w:color="auto"/>
          </w:divBdr>
        </w:div>
        <w:div w:id="1720276769">
          <w:marLeft w:val="0"/>
          <w:marRight w:val="0"/>
          <w:marTop w:val="0"/>
          <w:marBottom w:val="0"/>
          <w:divBdr>
            <w:top w:val="none" w:sz="0" w:space="0" w:color="auto"/>
            <w:left w:val="none" w:sz="0" w:space="0" w:color="auto"/>
            <w:bottom w:val="none" w:sz="0" w:space="0" w:color="auto"/>
            <w:right w:val="none" w:sz="0" w:space="0" w:color="auto"/>
          </w:divBdr>
        </w:div>
        <w:div w:id="1841654639">
          <w:marLeft w:val="0"/>
          <w:marRight w:val="0"/>
          <w:marTop w:val="0"/>
          <w:marBottom w:val="0"/>
          <w:divBdr>
            <w:top w:val="none" w:sz="0" w:space="0" w:color="auto"/>
            <w:left w:val="none" w:sz="0" w:space="0" w:color="auto"/>
            <w:bottom w:val="none" w:sz="0" w:space="0" w:color="auto"/>
            <w:right w:val="none" w:sz="0" w:space="0" w:color="auto"/>
          </w:divBdr>
        </w:div>
        <w:div w:id="1872721464">
          <w:marLeft w:val="0"/>
          <w:marRight w:val="0"/>
          <w:marTop w:val="0"/>
          <w:marBottom w:val="0"/>
          <w:divBdr>
            <w:top w:val="none" w:sz="0" w:space="0" w:color="auto"/>
            <w:left w:val="none" w:sz="0" w:space="0" w:color="auto"/>
            <w:bottom w:val="none" w:sz="0" w:space="0" w:color="auto"/>
            <w:right w:val="none" w:sz="0" w:space="0" w:color="auto"/>
          </w:divBdr>
        </w:div>
      </w:divsChild>
    </w:div>
    <w:div w:id="550654420">
      <w:bodyDiv w:val="1"/>
      <w:marLeft w:val="0"/>
      <w:marRight w:val="0"/>
      <w:marTop w:val="0"/>
      <w:marBottom w:val="0"/>
      <w:divBdr>
        <w:top w:val="none" w:sz="0" w:space="0" w:color="auto"/>
        <w:left w:val="none" w:sz="0" w:space="0" w:color="auto"/>
        <w:bottom w:val="none" w:sz="0" w:space="0" w:color="auto"/>
        <w:right w:val="none" w:sz="0" w:space="0" w:color="auto"/>
      </w:divBdr>
      <w:divsChild>
        <w:div w:id="130099570">
          <w:marLeft w:val="0"/>
          <w:marRight w:val="0"/>
          <w:marTop w:val="0"/>
          <w:marBottom w:val="0"/>
          <w:divBdr>
            <w:top w:val="none" w:sz="0" w:space="0" w:color="auto"/>
            <w:left w:val="none" w:sz="0" w:space="0" w:color="auto"/>
            <w:bottom w:val="none" w:sz="0" w:space="0" w:color="auto"/>
            <w:right w:val="none" w:sz="0" w:space="0" w:color="auto"/>
          </w:divBdr>
          <w:divsChild>
            <w:div w:id="469329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155108">
          <w:marLeft w:val="0"/>
          <w:marRight w:val="0"/>
          <w:marTop w:val="0"/>
          <w:marBottom w:val="0"/>
          <w:divBdr>
            <w:top w:val="none" w:sz="0" w:space="0" w:color="auto"/>
            <w:left w:val="none" w:sz="0" w:space="0" w:color="auto"/>
            <w:bottom w:val="none" w:sz="0" w:space="0" w:color="auto"/>
            <w:right w:val="none" w:sz="0" w:space="0" w:color="auto"/>
          </w:divBdr>
          <w:divsChild>
            <w:div w:id="136607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9332417">
          <w:marLeft w:val="0"/>
          <w:marRight w:val="0"/>
          <w:marTop w:val="0"/>
          <w:marBottom w:val="0"/>
          <w:divBdr>
            <w:top w:val="none" w:sz="0" w:space="0" w:color="auto"/>
            <w:left w:val="none" w:sz="0" w:space="0" w:color="auto"/>
            <w:bottom w:val="none" w:sz="0" w:space="0" w:color="auto"/>
            <w:right w:val="none" w:sz="0" w:space="0" w:color="auto"/>
          </w:divBdr>
          <w:divsChild>
            <w:div w:id="19733659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4452298">
                  <w:marLeft w:val="0"/>
                  <w:marRight w:val="0"/>
                  <w:marTop w:val="0"/>
                  <w:marBottom w:val="0"/>
                  <w:divBdr>
                    <w:top w:val="none" w:sz="0" w:space="0" w:color="auto"/>
                    <w:left w:val="none" w:sz="0" w:space="0" w:color="auto"/>
                    <w:bottom w:val="none" w:sz="0" w:space="0" w:color="auto"/>
                    <w:right w:val="none" w:sz="0" w:space="0" w:color="auto"/>
                  </w:divBdr>
                  <w:divsChild>
                    <w:div w:id="1250429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768643">
                  <w:marLeft w:val="0"/>
                  <w:marRight w:val="0"/>
                  <w:marTop w:val="0"/>
                  <w:marBottom w:val="0"/>
                  <w:divBdr>
                    <w:top w:val="none" w:sz="0" w:space="0" w:color="auto"/>
                    <w:left w:val="none" w:sz="0" w:space="0" w:color="auto"/>
                    <w:bottom w:val="none" w:sz="0" w:space="0" w:color="auto"/>
                    <w:right w:val="none" w:sz="0" w:space="0" w:color="auto"/>
                  </w:divBdr>
                  <w:divsChild>
                    <w:div w:id="14953394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3019464">
                  <w:marLeft w:val="0"/>
                  <w:marRight w:val="0"/>
                  <w:marTop w:val="0"/>
                  <w:marBottom w:val="0"/>
                  <w:divBdr>
                    <w:top w:val="none" w:sz="0" w:space="0" w:color="auto"/>
                    <w:left w:val="none" w:sz="0" w:space="0" w:color="auto"/>
                    <w:bottom w:val="none" w:sz="0" w:space="0" w:color="auto"/>
                    <w:right w:val="none" w:sz="0" w:space="0" w:color="auto"/>
                  </w:divBdr>
                  <w:divsChild>
                    <w:div w:id="11002931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215494">
                  <w:marLeft w:val="0"/>
                  <w:marRight w:val="0"/>
                  <w:marTop w:val="0"/>
                  <w:marBottom w:val="0"/>
                  <w:divBdr>
                    <w:top w:val="none" w:sz="0" w:space="0" w:color="auto"/>
                    <w:left w:val="none" w:sz="0" w:space="0" w:color="auto"/>
                    <w:bottom w:val="none" w:sz="0" w:space="0" w:color="auto"/>
                    <w:right w:val="none" w:sz="0" w:space="0" w:color="auto"/>
                  </w:divBdr>
                  <w:divsChild>
                    <w:div w:id="46071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7316317">
                  <w:marLeft w:val="0"/>
                  <w:marRight w:val="0"/>
                  <w:marTop w:val="0"/>
                  <w:marBottom w:val="0"/>
                  <w:divBdr>
                    <w:top w:val="none" w:sz="0" w:space="0" w:color="auto"/>
                    <w:left w:val="none" w:sz="0" w:space="0" w:color="auto"/>
                    <w:bottom w:val="none" w:sz="0" w:space="0" w:color="auto"/>
                    <w:right w:val="none" w:sz="0" w:space="0" w:color="auto"/>
                  </w:divBdr>
                  <w:divsChild>
                    <w:div w:id="11222600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9625552">
                  <w:marLeft w:val="0"/>
                  <w:marRight w:val="0"/>
                  <w:marTop w:val="0"/>
                  <w:marBottom w:val="0"/>
                  <w:divBdr>
                    <w:top w:val="none" w:sz="0" w:space="0" w:color="auto"/>
                    <w:left w:val="none" w:sz="0" w:space="0" w:color="auto"/>
                    <w:bottom w:val="none" w:sz="0" w:space="0" w:color="auto"/>
                    <w:right w:val="none" w:sz="0" w:space="0" w:color="auto"/>
                  </w:divBdr>
                  <w:divsChild>
                    <w:div w:id="18898809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20111320">
          <w:marLeft w:val="0"/>
          <w:marRight w:val="0"/>
          <w:marTop w:val="0"/>
          <w:marBottom w:val="0"/>
          <w:divBdr>
            <w:top w:val="none" w:sz="0" w:space="0" w:color="auto"/>
            <w:left w:val="none" w:sz="0" w:space="0" w:color="auto"/>
            <w:bottom w:val="none" w:sz="0" w:space="0" w:color="auto"/>
            <w:right w:val="none" w:sz="0" w:space="0" w:color="auto"/>
          </w:divBdr>
          <w:divsChild>
            <w:div w:id="10224427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4107223">
          <w:marLeft w:val="0"/>
          <w:marRight w:val="0"/>
          <w:marTop w:val="0"/>
          <w:marBottom w:val="0"/>
          <w:divBdr>
            <w:top w:val="none" w:sz="0" w:space="0" w:color="auto"/>
            <w:left w:val="none" w:sz="0" w:space="0" w:color="auto"/>
            <w:bottom w:val="none" w:sz="0" w:space="0" w:color="auto"/>
            <w:right w:val="none" w:sz="0" w:space="0" w:color="auto"/>
          </w:divBdr>
          <w:divsChild>
            <w:div w:id="20836719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90774208">
      <w:bodyDiv w:val="1"/>
      <w:marLeft w:val="0"/>
      <w:marRight w:val="0"/>
      <w:marTop w:val="0"/>
      <w:marBottom w:val="0"/>
      <w:divBdr>
        <w:top w:val="none" w:sz="0" w:space="0" w:color="auto"/>
        <w:left w:val="none" w:sz="0" w:space="0" w:color="auto"/>
        <w:bottom w:val="none" w:sz="0" w:space="0" w:color="auto"/>
        <w:right w:val="none" w:sz="0" w:space="0" w:color="auto"/>
      </w:divBdr>
      <w:divsChild>
        <w:div w:id="215243160">
          <w:marLeft w:val="0"/>
          <w:marRight w:val="0"/>
          <w:marTop w:val="0"/>
          <w:marBottom w:val="0"/>
          <w:divBdr>
            <w:top w:val="none" w:sz="0" w:space="0" w:color="auto"/>
            <w:left w:val="none" w:sz="0" w:space="0" w:color="auto"/>
            <w:bottom w:val="none" w:sz="0" w:space="0" w:color="auto"/>
            <w:right w:val="none" w:sz="0" w:space="0" w:color="auto"/>
          </w:divBdr>
          <w:divsChild>
            <w:div w:id="2379064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8738315">
          <w:marLeft w:val="0"/>
          <w:marRight w:val="0"/>
          <w:marTop w:val="0"/>
          <w:marBottom w:val="0"/>
          <w:divBdr>
            <w:top w:val="none" w:sz="0" w:space="0" w:color="auto"/>
            <w:left w:val="none" w:sz="0" w:space="0" w:color="auto"/>
            <w:bottom w:val="none" w:sz="0" w:space="0" w:color="auto"/>
            <w:right w:val="none" w:sz="0" w:space="0" w:color="auto"/>
          </w:divBdr>
          <w:divsChild>
            <w:div w:id="11583037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1930497">
          <w:marLeft w:val="0"/>
          <w:marRight w:val="0"/>
          <w:marTop w:val="0"/>
          <w:marBottom w:val="0"/>
          <w:divBdr>
            <w:top w:val="none" w:sz="0" w:space="0" w:color="auto"/>
            <w:left w:val="none" w:sz="0" w:space="0" w:color="auto"/>
            <w:bottom w:val="none" w:sz="0" w:space="0" w:color="auto"/>
            <w:right w:val="none" w:sz="0" w:space="0" w:color="auto"/>
          </w:divBdr>
          <w:divsChild>
            <w:div w:id="501242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94430158">
      <w:bodyDiv w:val="1"/>
      <w:marLeft w:val="0"/>
      <w:marRight w:val="0"/>
      <w:marTop w:val="0"/>
      <w:marBottom w:val="0"/>
      <w:divBdr>
        <w:top w:val="none" w:sz="0" w:space="0" w:color="auto"/>
        <w:left w:val="none" w:sz="0" w:space="0" w:color="auto"/>
        <w:bottom w:val="none" w:sz="0" w:space="0" w:color="auto"/>
        <w:right w:val="none" w:sz="0" w:space="0" w:color="auto"/>
      </w:divBdr>
    </w:div>
    <w:div w:id="738870848">
      <w:bodyDiv w:val="1"/>
      <w:marLeft w:val="0"/>
      <w:marRight w:val="0"/>
      <w:marTop w:val="0"/>
      <w:marBottom w:val="0"/>
      <w:divBdr>
        <w:top w:val="none" w:sz="0" w:space="0" w:color="auto"/>
        <w:left w:val="none" w:sz="0" w:space="0" w:color="auto"/>
        <w:bottom w:val="none" w:sz="0" w:space="0" w:color="auto"/>
        <w:right w:val="none" w:sz="0" w:space="0" w:color="auto"/>
      </w:divBdr>
    </w:div>
    <w:div w:id="780295469">
      <w:bodyDiv w:val="1"/>
      <w:marLeft w:val="0"/>
      <w:marRight w:val="0"/>
      <w:marTop w:val="0"/>
      <w:marBottom w:val="0"/>
      <w:divBdr>
        <w:top w:val="none" w:sz="0" w:space="0" w:color="auto"/>
        <w:left w:val="none" w:sz="0" w:space="0" w:color="auto"/>
        <w:bottom w:val="none" w:sz="0" w:space="0" w:color="auto"/>
        <w:right w:val="none" w:sz="0" w:space="0" w:color="auto"/>
      </w:divBdr>
    </w:div>
    <w:div w:id="835612978">
      <w:bodyDiv w:val="1"/>
      <w:marLeft w:val="0"/>
      <w:marRight w:val="0"/>
      <w:marTop w:val="0"/>
      <w:marBottom w:val="0"/>
      <w:divBdr>
        <w:top w:val="none" w:sz="0" w:space="0" w:color="auto"/>
        <w:left w:val="none" w:sz="0" w:space="0" w:color="auto"/>
        <w:bottom w:val="none" w:sz="0" w:space="0" w:color="auto"/>
        <w:right w:val="none" w:sz="0" w:space="0" w:color="auto"/>
      </w:divBdr>
    </w:div>
    <w:div w:id="954992072">
      <w:bodyDiv w:val="1"/>
      <w:marLeft w:val="0"/>
      <w:marRight w:val="0"/>
      <w:marTop w:val="0"/>
      <w:marBottom w:val="0"/>
      <w:divBdr>
        <w:top w:val="none" w:sz="0" w:space="0" w:color="auto"/>
        <w:left w:val="none" w:sz="0" w:space="0" w:color="auto"/>
        <w:bottom w:val="none" w:sz="0" w:space="0" w:color="auto"/>
        <w:right w:val="none" w:sz="0" w:space="0" w:color="auto"/>
      </w:divBdr>
      <w:divsChild>
        <w:div w:id="1545361422">
          <w:marLeft w:val="0"/>
          <w:marRight w:val="0"/>
          <w:marTop w:val="0"/>
          <w:marBottom w:val="0"/>
          <w:divBdr>
            <w:top w:val="none" w:sz="0" w:space="0" w:color="auto"/>
            <w:left w:val="none" w:sz="0" w:space="0" w:color="auto"/>
            <w:bottom w:val="none" w:sz="0" w:space="0" w:color="auto"/>
            <w:right w:val="none" w:sz="0" w:space="0" w:color="auto"/>
          </w:divBdr>
          <w:divsChild>
            <w:div w:id="13817823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64896070">
      <w:bodyDiv w:val="1"/>
      <w:marLeft w:val="0"/>
      <w:marRight w:val="0"/>
      <w:marTop w:val="0"/>
      <w:marBottom w:val="0"/>
      <w:divBdr>
        <w:top w:val="none" w:sz="0" w:space="0" w:color="auto"/>
        <w:left w:val="none" w:sz="0" w:space="0" w:color="auto"/>
        <w:bottom w:val="none" w:sz="0" w:space="0" w:color="auto"/>
        <w:right w:val="none" w:sz="0" w:space="0" w:color="auto"/>
      </w:divBdr>
    </w:div>
    <w:div w:id="971057113">
      <w:bodyDiv w:val="1"/>
      <w:marLeft w:val="0"/>
      <w:marRight w:val="0"/>
      <w:marTop w:val="0"/>
      <w:marBottom w:val="0"/>
      <w:divBdr>
        <w:top w:val="none" w:sz="0" w:space="0" w:color="auto"/>
        <w:left w:val="none" w:sz="0" w:space="0" w:color="auto"/>
        <w:bottom w:val="none" w:sz="0" w:space="0" w:color="auto"/>
        <w:right w:val="none" w:sz="0" w:space="0" w:color="auto"/>
      </w:divBdr>
    </w:div>
    <w:div w:id="982393309">
      <w:bodyDiv w:val="1"/>
      <w:marLeft w:val="0"/>
      <w:marRight w:val="0"/>
      <w:marTop w:val="0"/>
      <w:marBottom w:val="0"/>
      <w:divBdr>
        <w:top w:val="none" w:sz="0" w:space="0" w:color="auto"/>
        <w:left w:val="none" w:sz="0" w:space="0" w:color="auto"/>
        <w:bottom w:val="none" w:sz="0" w:space="0" w:color="auto"/>
        <w:right w:val="none" w:sz="0" w:space="0" w:color="auto"/>
      </w:divBdr>
    </w:div>
    <w:div w:id="1024206745">
      <w:bodyDiv w:val="1"/>
      <w:marLeft w:val="0"/>
      <w:marRight w:val="0"/>
      <w:marTop w:val="0"/>
      <w:marBottom w:val="0"/>
      <w:divBdr>
        <w:top w:val="none" w:sz="0" w:space="0" w:color="auto"/>
        <w:left w:val="none" w:sz="0" w:space="0" w:color="auto"/>
        <w:bottom w:val="none" w:sz="0" w:space="0" w:color="auto"/>
        <w:right w:val="none" w:sz="0" w:space="0" w:color="auto"/>
      </w:divBdr>
      <w:divsChild>
        <w:div w:id="520096100">
          <w:marLeft w:val="0"/>
          <w:marRight w:val="0"/>
          <w:marTop w:val="0"/>
          <w:marBottom w:val="0"/>
          <w:divBdr>
            <w:top w:val="none" w:sz="0" w:space="0" w:color="auto"/>
            <w:left w:val="none" w:sz="0" w:space="0" w:color="auto"/>
            <w:bottom w:val="none" w:sz="0" w:space="0" w:color="auto"/>
            <w:right w:val="none" w:sz="0" w:space="0" w:color="auto"/>
          </w:divBdr>
        </w:div>
        <w:div w:id="1541018623">
          <w:marLeft w:val="0"/>
          <w:marRight w:val="0"/>
          <w:marTop w:val="0"/>
          <w:marBottom w:val="0"/>
          <w:divBdr>
            <w:top w:val="none" w:sz="0" w:space="0" w:color="auto"/>
            <w:left w:val="none" w:sz="0" w:space="0" w:color="auto"/>
            <w:bottom w:val="none" w:sz="0" w:space="0" w:color="auto"/>
            <w:right w:val="none" w:sz="0" w:space="0" w:color="auto"/>
          </w:divBdr>
        </w:div>
        <w:div w:id="1705208892">
          <w:marLeft w:val="0"/>
          <w:marRight w:val="0"/>
          <w:marTop w:val="0"/>
          <w:marBottom w:val="0"/>
          <w:divBdr>
            <w:top w:val="none" w:sz="0" w:space="0" w:color="auto"/>
            <w:left w:val="none" w:sz="0" w:space="0" w:color="auto"/>
            <w:bottom w:val="none" w:sz="0" w:space="0" w:color="auto"/>
            <w:right w:val="none" w:sz="0" w:space="0" w:color="auto"/>
          </w:divBdr>
        </w:div>
      </w:divsChild>
    </w:div>
    <w:div w:id="1041398371">
      <w:bodyDiv w:val="1"/>
      <w:marLeft w:val="0"/>
      <w:marRight w:val="0"/>
      <w:marTop w:val="0"/>
      <w:marBottom w:val="0"/>
      <w:divBdr>
        <w:top w:val="none" w:sz="0" w:space="0" w:color="auto"/>
        <w:left w:val="none" w:sz="0" w:space="0" w:color="auto"/>
        <w:bottom w:val="none" w:sz="0" w:space="0" w:color="auto"/>
        <w:right w:val="none" w:sz="0" w:space="0" w:color="auto"/>
      </w:divBdr>
      <w:divsChild>
        <w:div w:id="72700788">
          <w:marLeft w:val="0"/>
          <w:marRight w:val="0"/>
          <w:marTop w:val="0"/>
          <w:marBottom w:val="0"/>
          <w:divBdr>
            <w:top w:val="none" w:sz="0" w:space="0" w:color="auto"/>
            <w:left w:val="none" w:sz="0" w:space="0" w:color="auto"/>
            <w:bottom w:val="none" w:sz="0" w:space="0" w:color="auto"/>
            <w:right w:val="none" w:sz="0" w:space="0" w:color="auto"/>
          </w:divBdr>
          <w:divsChild>
            <w:div w:id="1880430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607229">
          <w:marLeft w:val="0"/>
          <w:marRight w:val="0"/>
          <w:marTop w:val="0"/>
          <w:marBottom w:val="0"/>
          <w:divBdr>
            <w:top w:val="none" w:sz="0" w:space="0" w:color="auto"/>
            <w:left w:val="none" w:sz="0" w:space="0" w:color="auto"/>
            <w:bottom w:val="none" w:sz="0" w:space="0" w:color="auto"/>
            <w:right w:val="none" w:sz="0" w:space="0" w:color="auto"/>
          </w:divBdr>
          <w:divsChild>
            <w:div w:id="9089216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500705">
          <w:marLeft w:val="0"/>
          <w:marRight w:val="0"/>
          <w:marTop w:val="0"/>
          <w:marBottom w:val="0"/>
          <w:divBdr>
            <w:top w:val="none" w:sz="0" w:space="0" w:color="auto"/>
            <w:left w:val="none" w:sz="0" w:space="0" w:color="auto"/>
            <w:bottom w:val="none" w:sz="0" w:space="0" w:color="auto"/>
            <w:right w:val="none" w:sz="0" w:space="0" w:color="auto"/>
          </w:divBdr>
          <w:divsChild>
            <w:div w:id="3874155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7962833">
          <w:marLeft w:val="0"/>
          <w:marRight w:val="0"/>
          <w:marTop w:val="0"/>
          <w:marBottom w:val="0"/>
          <w:divBdr>
            <w:top w:val="none" w:sz="0" w:space="0" w:color="auto"/>
            <w:left w:val="none" w:sz="0" w:space="0" w:color="auto"/>
            <w:bottom w:val="none" w:sz="0" w:space="0" w:color="auto"/>
            <w:right w:val="none" w:sz="0" w:space="0" w:color="auto"/>
          </w:divBdr>
          <w:divsChild>
            <w:div w:id="20532668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54739443">
      <w:bodyDiv w:val="1"/>
      <w:marLeft w:val="0"/>
      <w:marRight w:val="0"/>
      <w:marTop w:val="0"/>
      <w:marBottom w:val="0"/>
      <w:divBdr>
        <w:top w:val="none" w:sz="0" w:space="0" w:color="auto"/>
        <w:left w:val="none" w:sz="0" w:space="0" w:color="auto"/>
        <w:bottom w:val="none" w:sz="0" w:space="0" w:color="auto"/>
        <w:right w:val="none" w:sz="0" w:space="0" w:color="auto"/>
      </w:divBdr>
    </w:div>
    <w:div w:id="1068696584">
      <w:bodyDiv w:val="1"/>
      <w:marLeft w:val="0"/>
      <w:marRight w:val="0"/>
      <w:marTop w:val="0"/>
      <w:marBottom w:val="0"/>
      <w:divBdr>
        <w:top w:val="none" w:sz="0" w:space="0" w:color="auto"/>
        <w:left w:val="none" w:sz="0" w:space="0" w:color="auto"/>
        <w:bottom w:val="none" w:sz="0" w:space="0" w:color="auto"/>
        <w:right w:val="none" w:sz="0" w:space="0" w:color="auto"/>
      </w:divBdr>
    </w:div>
    <w:div w:id="1069645547">
      <w:bodyDiv w:val="1"/>
      <w:marLeft w:val="0"/>
      <w:marRight w:val="0"/>
      <w:marTop w:val="0"/>
      <w:marBottom w:val="0"/>
      <w:divBdr>
        <w:top w:val="none" w:sz="0" w:space="0" w:color="auto"/>
        <w:left w:val="none" w:sz="0" w:space="0" w:color="auto"/>
        <w:bottom w:val="none" w:sz="0" w:space="0" w:color="auto"/>
        <w:right w:val="none" w:sz="0" w:space="0" w:color="auto"/>
      </w:divBdr>
    </w:div>
    <w:div w:id="1098646515">
      <w:bodyDiv w:val="1"/>
      <w:marLeft w:val="0"/>
      <w:marRight w:val="0"/>
      <w:marTop w:val="0"/>
      <w:marBottom w:val="0"/>
      <w:divBdr>
        <w:top w:val="none" w:sz="0" w:space="0" w:color="auto"/>
        <w:left w:val="none" w:sz="0" w:space="0" w:color="auto"/>
        <w:bottom w:val="none" w:sz="0" w:space="0" w:color="auto"/>
        <w:right w:val="none" w:sz="0" w:space="0" w:color="auto"/>
      </w:divBdr>
    </w:div>
    <w:div w:id="1126391892">
      <w:bodyDiv w:val="1"/>
      <w:marLeft w:val="0"/>
      <w:marRight w:val="0"/>
      <w:marTop w:val="0"/>
      <w:marBottom w:val="0"/>
      <w:divBdr>
        <w:top w:val="none" w:sz="0" w:space="0" w:color="auto"/>
        <w:left w:val="none" w:sz="0" w:space="0" w:color="auto"/>
        <w:bottom w:val="none" w:sz="0" w:space="0" w:color="auto"/>
        <w:right w:val="none" w:sz="0" w:space="0" w:color="auto"/>
      </w:divBdr>
      <w:divsChild>
        <w:div w:id="4914072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235611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25736813">
                  <w:marLeft w:val="0"/>
                  <w:marRight w:val="0"/>
                  <w:marTop w:val="0"/>
                  <w:marBottom w:val="0"/>
                  <w:divBdr>
                    <w:top w:val="none" w:sz="0" w:space="0" w:color="auto"/>
                    <w:left w:val="none" w:sz="0" w:space="0" w:color="auto"/>
                    <w:bottom w:val="none" w:sz="0" w:space="0" w:color="auto"/>
                    <w:right w:val="none" w:sz="0" w:space="0" w:color="auto"/>
                  </w:divBdr>
                  <w:divsChild>
                    <w:div w:id="9235654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3115292">
                  <w:marLeft w:val="0"/>
                  <w:marRight w:val="0"/>
                  <w:marTop w:val="0"/>
                  <w:marBottom w:val="0"/>
                  <w:divBdr>
                    <w:top w:val="none" w:sz="0" w:space="0" w:color="auto"/>
                    <w:left w:val="none" w:sz="0" w:space="0" w:color="auto"/>
                    <w:bottom w:val="none" w:sz="0" w:space="0" w:color="auto"/>
                    <w:right w:val="none" w:sz="0" w:space="0" w:color="auto"/>
                  </w:divBdr>
                  <w:divsChild>
                    <w:div w:id="11149074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1256240">
                  <w:marLeft w:val="0"/>
                  <w:marRight w:val="0"/>
                  <w:marTop w:val="0"/>
                  <w:marBottom w:val="0"/>
                  <w:divBdr>
                    <w:top w:val="none" w:sz="0" w:space="0" w:color="auto"/>
                    <w:left w:val="none" w:sz="0" w:space="0" w:color="auto"/>
                    <w:bottom w:val="none" w:sz="0" w:space="0" w:color="auto"/>
                    <w:right w:val="none" w:sz="0" w:space="0" w:color="auto"/>
                  </w:divBdr>
                  <w:divsChild>
                    <w:div w:id="10830636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922987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51180689">
                  <w:marLeft w:val="0"/>
                  <w:marRight w:val="0"/>
                  <w:marTop w:val="0"/>
                  <w:marBottom w:val="0"/>
                  <w:divBdr>
                    <w:top w:val="none" w:sz="0" w:space="0" w:color="auto"/>
                    <w:left w:val="none" w:sz="0" w:space="0" w:color="auto"/>
                    <w:bottom w:val="none" w:sz="0" w:space="0" w:color="auto"/>
                    <w:right w:val="none" w:sz="0" w:space="0" w:color="auto"/>
                  </w:divBdr>
                  <w:divsChild>
                    <w:div w:id="17585558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0188354">
                  <w:marLeft w:val="0"/>
                  <w:marRight w:val="0"/>
                  <w:marTop w:val="0"/>
                  <w:marBottom w:val="0"/>
                  <w:divBdr>
                    <w:top w:val="none" w:sz="0" w:space="0" w:color="auto"/>
                    <w:left w:val="none" w:sz="0" w:space="0" w:color="auto"/>
                    <w:bottom w:val="none" w:sz="0" w:space="0" w:color="auto"/>
                    <w:right w:val="none" w:sz="0" w:space="0" w:color="auto"/>
                  </w:divBdr>
                  <w:divsChild>
                    <w:div w:id="14066851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62929777">
          <w:marLeft w:val="340"/>
          <w:marRight w:val="0"/>
          <w:marTop w:val="160"/>
          <w:marBottom w:val="200"/>
          <w:divBdr>
            <w:top w:val="none" w:sz="0" w:space="0" w:color="auto"/>
            <w:left w:val="none" w:sz="0" w:space="0" w:color="auto"/>
            <w:bottom w:val="none" w:sz="0" w:space="0" w:color="auto"/>
            <w:right w:val="none" w:sz="0" w:space="0" w:color="auto"/>
          </w:divBdr>
        </w:div>
      </w:divsChild>
    </w:div>
    <w:div w:id="1153641356">
      <w:bodyDiv w:val="1"/>
      <w:marLeft w:val="0"/>
      <w:marRight w:val="0"/>
      <w:marTop w:val="0"/>
      <w:marBottom w:val="0"/>
      <w:divBdr>
        <w:top w:val="none" w:sz="0" w:space="0" w:color="auto"/>
        <w:left w:val="none" w:sz="0" w:space="0" w:color="auto"/>
        <w:bottom w:val="none" w:sz="0" w:space="0" w:color="auto"/>
        <w:right w:val="none" w:sz="0" w:space="0" w:color="auto"/>
      </w:divBdr>
      <w:divsChild>
        <w:div w:id="1161046675">
          <w:marLeft w:val="0"/>
          <w:marRight w:val="0"/>
          <w:marTop w:val="0"/>
          <w:marBottom w:val="0"/>
          <w:divBdr>
            <w:top w:val="none" w:sz="0" w:space="0" w:color="auto"/>
            <w:left w:val="none" w:sz="0" w:space="0" w:color="auto"/>
            <w:bottom w:val="none" w:sz="0" w:space="0" w:color="auto"/>
            <w:right w:val="none" w:sz="0" w:space="0" w:color="auto"/>
          </w:divBdr>
          <w:divsChild>
            <w:div w:id="33896213">
              <w:marLeft w:val="0"/>
              <w:marRight w:val="0"/>
              <w:marTop w:val="0"/>
              <w:marBottom w:val="0"/>
              <w:divBdr>
                <w:top w:val="none" w:sz="0" w:space="0" w:color="auto"/>
                <w:left w:val="none" w:sz="0" w:space="0" w:color="auto"/>
                <w:bottom w:val="none" w:sz="0" w:space="0" w:color="auto"/>
                <w:right w:val="none" w:sz="0" w:space="0" w:color="auto"/>
              </w:divBdr>
            </w:div>
            <w:div w:id="766925979">
              <w:marLeft w:val="0"/>
              <w:marRight w:val="0"/>
              <w:marTop w:val="0"/>
              <w:marBottom w:val="0"/>
              <w:divBdr>
                <w:top w:val="none" w:sz="0" w:space="0" w:color="auto"/>
                <w:left w:val="none" w:sz="0" w:space="0" w:color="auto"/>
                <w:bottom w:val="none" w:sz="0" w:space="0" w:color="auto"/>
                <w:right w:val="none" w:sz="0" w:space="0" w:color="auto"/>
              </w:divBdr>
            </w:div>
            <w:div w:id="1129012295">
              <w:marLeft w:val="0"/>
              <w:marRight w:val="0"/>
              <w:marTop w:val="0"/>
              <w:marBottom w:val="0"/>
              <w:divBdr>
                <w:top w:val="none" w:sz="0" w:space="0" w:color="auto"/>
                <w:left w:val="none" w:sz="0" w:space="0" w:color="auto"/>
                <w:bottom w:val="none" w:sz="0" w:space="0" w:color="auto"/>
                <w:right w:val="none" w:sz="0" w:space="0" w:color="auto"/>
              </w:divBdr>
            </w:div>
            <w:div w:id="11381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3946">
      <w:bodyDiv w:val="1"/>
      <w:marLeft w:val="0"/>
      <w:marRight w:val="0"/>
      <w:marTop w:val="0"/>
      <w:marBottom w:val="0"/>
      <w:divBdr>
        <w:top w:val="none" w:sz="0" w:space="0" w:color="auto"/>
        <w:left w:val="none" w:sz="0" w:space="0" w:color="auto"/>
        <w:bottom w:val="none" w:sz="0" w:space="0" w:color="auto"/>
        <w:right w:val="none" w:sz="0" w:space="0" w:color="auto"/>
      </w:divBdr>
      <w:divsChild>
        <w:div w:id="107896839">
          <w:marLeft w:val="0"/>
          <w:marRight w:val="0"/>
          <w:marTop w:val="0"/>
          <w:marBottom w:val="0"/>
          <w:divBdr>
            <w:top w:val="none" w:sz="0" w:space="0" w:color="auto"/>
            <w:left w:val="none" w:sz="0" w:space="0" w:color="auto"/>
            <w:bottom w:val="none" w:sz="0" w:space="0" w:color="auto"/>
            <w:right w:val="none" w:sz="0" w:space="0" w:color="auto"/>
          </w:divBdr>
          <w:divsChild>
            <w:div w:id="732119638">
              <w:marLeft w:val="0"/>
              <w:marRight w:val="0"/>
              <w:marTop w:val="0"/>
              <w:marBottom w:val="0"/>
              <w:divBdr>
                <w:top w:val="none" w:sz="0" w:space="0" w:color="auto"/>
                <w:left w:val="none" w:sz="0" w:space="0" w:color="auto"/>
                <w:bottom w:val="none" w:sz="0" w:space="0" w:color="auto"/>
                <w:right w:val="none" w:sz="0" w:space="0" w:color="auto"/>
              </w:divBdr>
            </w:div>
          </w:divsChild>
        </w:div>
        <w:div w:id="1698314358">
          <w:marLeft w:val="0"/>
          <w:marRight w:val="0"/>
          <w:marTop w:val="0"/>
          <w:marBottom w:val="0"/>
          <w:divBdr>
            <w:top w:val="none" w:sz="0" w:space="0" w:color="auto"/>
            <w:left w:val="none" w:sz="0" w:space="0" w:color="auto"/>
            <w:bottom w:val="none" w:sz="0" w:space="0" w:color="auto"/>
            <w:right w:val="none" w:sz="0" w:space="0" w:color="auto"/>
          </w:divBdr>
          <w:divsChild>
            <w:div w:id="18487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7338">
      <w:bodyDiv w:val="1"/>
      <w:marLeft w:val="0"/>
      <w:marRight w:val="0"/>
      <w:marTop w:val="0"/>
      <w:marBottom w:val="0"/>
      <w:divBdr>
        <w:top w:val="none" w:sz="0" w:space="0" w:color="auto"/>
        <w:left w:val="none" w:sz="0" w:space="0" w:color="auto"/>
        <w:bottom w:val="none" w:sz="0" w:space="0" w:color="auto"/>
        <w:right w:val="none" w:sz="0" w:space="0" w:color="auto"/>
      </w:divBdr>
    </w:div>
    <w:div w:id="1215432443">
      <w:bodyDiv w:val="1"/>
      <w:marLeft w:val="0"/>
      <w:marRight w:val="0"/>
      <w:marTop w:val="0"/>
      <w:marBottom w:val="0"/>
      <w:divBdr>
        <w:top w:val="none" w:sz="0" w:space="0" w:color="auto"/>
        <w:left w:val="none" w:sz="0" w:space="0" w:color="auto"/>
        <w:bottom w:val="none" w:sz="0" w:space="0" w:color="auto"/>
        <w:right w:val="none" w:sz="0" w:space="0" w:color="auto"/>
      </w:divBdr>
    </w:div>
    <w:div w:id="1231697228">
      <w:bodyDiv w:val="1"/>
      <w:marLeft w:val="0"/>
      <w:marRight w:val="0"/>
      <w:marTop w:val="0"/>
      <w:marBottom w:val="0"/>
      <w:divBdr>
        <w:top w:val="none" w:sz="0" w:space="0" w:color="auto"/>
        <w:left w:val="none" w:sz="0" w:space="0" w:color="auto"/>
        <w:bottom w:val="none" w:sz="0" w:space="0" w:color="auto"/>
        <w:right w:val="none" w:sz="0" w:space="0" w:color="auto"/>
      </w:divBdr>
      <w:divsChild>
        <w:div w:id="2708714">
          <w:marLeft w:val="0"/>
          <w:marRight w:val="0"/>
          <w:marTop w:val="0"/>
          <w:marBottom w:val="0"/>
          <w:divBdr>
            <w:top w:val="none" w:sz="0" w:space="0" w:color="auto"/>
            <w:left w:val="none" w:sz="0" w:space="0" w:color="auto"/>
            <w:bottom w:val="none" w:sz="0" w:space="0" w:color="auto"/>
            <w:right w:val="none" w:sz="0" w:space="0" w:color="auto"/>
          </w:divBdr>
          <w:divsChild>
            <w:div w:id="1315649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7854012">
          <w:marLeft w:val="0"/>
          <w:marRight w:val="0"/>
          <w:marTop w:val="0"/>
          <w:marBottom w:val="0"/>
          <w:divBdr>
            <w:top w:val="none" w:sz="0" w:space="0" w:color="auto"/>
            <w:left w:val="none" w:sz="0" w:space="0" w:color="auto"/>
            <w:bottom w:val="none" w:sz="0" w:space="0" w:color="auto"/>
            <w:right w:val="none" w:sz="0" w:space="0" w:color="auto"/>
          </w:divBdr>
          <w:divsChild>
            <w:div w:id="11494447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4088172">
          <w:marLeft w:val="0"/>
          <w:marRight w:val="0"/>
          <w:marTop w:val="0"/>
          <w:marBottom w:val="0"/>
          <w:divBdr>
            <w:top w:val="none" w:sz="0" w:space="0" w:color="auto"/>
            <w:left w:val="none" w:sz="0" w:space="0" w:color="auto"/>
            <w:bottom w:val="none" w:sz="0" w:space="0" w:color="auto"/>
            <w:right w:val="none" w:sz="0" w:space="0" w:color="auto"/>
          </w:divBdr>
          <w:divsChild>
            <w:div w:id="7556344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0890380">
          <w:marLeft w:val="0"/>
          <w:marRight w:val="0"/>
          <w:marTop w:val="0"/>
          <w:marBottom w:val="0"/>
          <w:divBdr>
            <w:top w:val="none" w:sz="0" w:space="0" w:color="auto"/>
            <w:left w:val="none" w:sz="0" w:space="0" w:color="auto"/>
            <w:bottom w:val="none" w:sz="0" w:space="0" w:color="auto"/>
            <w:right w:val="none" w:sz="0" w:space="0" w:color="auto"/>
          </w:divBdr>
          <w:divsChild>
            <w:div w:id="18661691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8164641">
          <w:marLeft w:val="0"/>
          <w:marRight w:val="0"/>
          <w:marTop w:val="0"/>
          <w:marBottom w:val="0"/>
          <w:divBdr>
            <w:top w:val="none" w:sz="0" w:space="0" w:color="auto"/>
            <w:left w:val="none" w:sz="0" w:space="0" w:color="auto"/>
            <w:bottom w:val="none" w:sz="0" w:space="0" w:color="auto"/>
            <w:right w:val="none" w:sz="0" w:space="0" w:color="auto"/>
          </w:divBdr>
          <w:divsChild>
            <w:div w:id="1064841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9814721">
          <w:marLeft w:val="0"/>
          <w:marRight w:val="0"/>
          <w:marTop w:val="0"/>
          <w:marBottom w:val="0"/>
          <w:divBdr>
            <w:top w:val="none" w:sz="0" w:space="0" w:color="auto"/>
            <w:left w:val="none" w:sz="0" w:space="0" w:color="auto"/>
            <w:bottom w:val="none" w:sz="0" w:space="0" w:color="auto"/>
            <w:right w:val="none" w:sz="0" w:space="0" w:color="auto"/>
          </w:divBdr>
          <w:divsChild>
            <w:div w:id="5370870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46306277">
      <w:bodyDiv w:val="1"/>
      <w:marLeft w:val="0"/>
      <w:marRight w:val="0"/>
      <w:marTop w:val="0"/>
      <w:marBottom w:val="0"/>
      <w:divBdr>
        <w:top w:val="none" w:sz="0" w:space="0" w:color="auto"/>
        <w:left w:val="none" w:sz="0" w:space="0" w:color="auto"/>
        <w:bottom w:val="none" w:sz="0" w:space="0" w:color="auto"/>
        <w:right w:val="none" w:sz="0" w:space="0" w:color="auto"/>
      </w:divBdr>
    </w:div>
    <w:div w:id="1285816594">
      <w:bodyDiv w:val="1"/>
      <w:marLeft w:val="0"/>
      <w:marRight w:val="0"/>
      <w:marTop w:val="0"/>
      <w:marBottom w:val="0"/>
      <w:divBdr>
        <w:top w:val="none" w:sz="0" w:space="0" w:color="auto"/>
        <w:left w:val="none" w:sz="0" w:space="0" w:color="auto"/>
        <w:bottom w:val="none" w:sz="0" w:space="0" w:color="auto"/>
        <w:right w:val="none" w:sz="0" w:space="0" w:color="auto"/>
      </w:divBdr>
    </w:div>
    <w:div w:id="1296176853">
      <w:bodyDiv w:val="1"/>
      <w:marLeft w:val="0"/>
      <w:marRight w:val="0"/>
      <w:marTop w:val="0"/>
      <w:marBottom w:val="0"/>
      <w:divBdr>
        <w:top w:val="none" w:sz="0" w:space="0" w:color="auto"/>
        <w:left w:val="none" w:sz="0" w:space="0" w:color="auto"/>
        <w:bottom w:val="none" w:sz="0" w:space="0" w:color="auto"/>
        <w:right w:val="none" w:sz="0" w:space="0" w:color="auto"/>
      </w:divBdr>
    </w:div>
    <w:div w:id="1325667391">
      <w:bodyDiv w:val="1"/>
      <w:marLeft w:val="0"/>
      <w:marRight w:val="0"/>
      <w:marTop w:val="0"/>
      <w:marBottom w:val="0"/>
      <w:divBdr>
        <w:top w:val="none" w:sz="0" w:space="0" w:color="auto"/>
        <w:left w:val="none" w:sz="0" w:space="0" w:color="auto"/>
        <w:bottom w:val="none" w:sz="0" w:space="0" w:color="auto"/>
        <w:right w:val="none" w:sz="0" w:space="0" w:color="auto"/>
      </w:divBdr>
      <w:divsChild>
        <w:div w:id="196164436">
          <w:marLeft w:val="0"/>
          <w:marRight w:val="0"/>
          <w:marTop w:val="0"/>
          <w:marBottom w:val="0"/>
          <w:divBdr>
            <w:top w:val="none" w:sz="0" w:space="0" w:color="auto"/>
            <w:left w:val="none" w:sz="0" w:space="0" w:color="auto"/>
            <w:bottom w:val="none" w:sz="0" w:space="0" w:color="auto"/>
            <w:right w:val="none" w:sz="0" w:space="0" w:color="auto"/>
          </w:divBdr>
          <w:divsChild>
            <w:div w:id="2255360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7105825">
          <w:marLeft w:val="0"/>
          <w:marRight w:val="0"/>
          <w:marTop w:val="0"/>
          <w:marBottom w:val="0"/>
          <w:divBdr>
            <w:top w:val="none" w:sz="0" w:space="0" w:color="auto"/>
            <w:left w:val="none" w:sz="0" w:space="0" w:color="auto"/>
            <w:bottom w:val="none" w:sz="0" w:space="0" w:color="auto"/>
            <w:right w:val="none" w:sz="0" w:space="0" w:color="auto"/>
          </w:divBdr>
          <w:divsChild>
            <w:div w:id="2491679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23989705">
      <w:bodyDiv w:val="1"/>
      <w:marLeft w:val="0"/>
      <w:marRight w:val="0"/>
      <w:marTop w:val="0"/>
      <w:marBottom w:val="0"/>
      <w:divBdr>
        <w:top w:val="none" w:sz="0" w:space="0" w:color="auto"/>
        <w:left w:val="none" w:sz="0" w:space="0" w:color="auto"/>
        <w:bottom w:val="none" w:sz="0" w:space="0" w:color="auto"/>
        <w:right w:val="none" w:sz="0" w:space="0" w:color="auto"/>
      </w:divBdr>
    </w:div>
    <w:div w:id="1529026320">
      <w:bodyDiv w:val="1"/>
      <w:marLeft w:val="0"/>
      <w:marRight w:val="0"/>
      <w:marTop w:val="0"/>
      <w:marBottom w:val="0"/>
      <w:divBdr>
        <w:top w:val="none" w:sz="0" w:space="0" w:color="auto"/>
        <w:left w:val="none" w:sz="0" w:space="0" w:color="auto"/>
        <w:bottom w:val="none" w:sz="0" w:space="0" w:color="auto"/>
        <w:right w:val="none" w:sz="0" w:space="0" w:color="auto"/>
      </w:divBdr>
      <w:divsChild>
        <w:div w:id="37125274">
          <w:marLeft w:val="0"/>
          <w:marRight w:val="0"/>
          <w:marTop w:val="0"/>
          <w:marBottom w:val="0"/>
          <w:divBdr>
            <w:top w:val="none" w:sz="0" w:space="0" w:color="auto"/>
            <w:left w:val="none" w:sz="0" w:space="0" w:color="auto"/>
            <w:bottom w:val="none" w:sz="0" w:space="0" w:color="auto"/>
            <w:right w:val="none" w:sz="0" w:space="0" w:color="auto"/>
          </w:divBdr>
          <w:divsChild>
            <w:div w:id="9495091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4463016">
          <w:marLeft w:val="0"/>
          <w:marRight w:val="0"/>
          <w:marTop w:val="0"/>
          <w:marBottom w:val="0"/>
          <w:divBdr>
            <w:top w:val="none" w:sz="0" w:space="0" w:color="auto"/>
            <w:left w:val="none" w:sz="0" w:space="0" w:color="auto"/>
            <w:bottom w:val="none" w:sz="0" w:space="0" w:color="auto"/>
            <w:right w:val="none" w:sz="0" w:space="0" w:color="auto"/>
          </w:divBdr>
          <w:divsChild>
            <w:div w:id="4749579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19607624">
      <w:bodyDiv w:val="1"/>
      <w:marLeft w:val="0"/>
      <w:marRight w:val="0"/>
      <w:marTop w:val="0"/>
      <w:marBottom w:val="0"/>
      <w:divBdr>
        <w:top w:val="none" w:sz="0" w:space="0" w:color="auto"/>
        <w:left w:val="none" w:sz="0" w:space="0" w:color="auto"/>
        <w:bottom w:val="none" w:sz="0" w:space="0" w:color="auto"/>
        <w:right w:val="none" w:sz="0" w:space="0" w:color="auto"/>
      </w:divBdr>
    </w:div>
    <w:div w:id="1621103139">
      <w:bodyDiv w:val="1"/>
      <w:marLeft w:val="0"/>
      <w:marRight w:val="0"/>
      <w:marTop w:val="0"/>
      <w:marBottom w:val="0"/>
      <w:divBdr>
        <w:top w:val="none" w:sz="0" w:space="0" w:color="auto"/>
        <w:left w:val="none" w:sz="0" w:space="0" w:color="auto"/>
        <w:bottom w:val="none" w:sz="0" w:space="0" w:color="auto"/>
        <w:right w:val="none" w:sz="0" w:space="0" w:color="auto"/>
      </w:divBdr>
    </w:div>
    <w:div w:id="1629313649">
      <w:bodyDiv w:val="1"/>
      <w:marLeft w:val="0"/>
      <w:marRight w:val="0"/>
      <w:marTop w:val="0"/>
      <w:marBottom w:val="0"/>
      <w:divBdr>
        <w:top w:val="none" w:sz="0" w:space="0" w:color="auto"/>
        <w:left w:val="none" w:sz="0" w:space="0" w:color="auto"/>
        <w:bottom w:val="none" w:sz="0" w:space="0" w:color="auto"/>
        <w:right w:val="none" w:sz="0" w:space="0" w:color="auto"/>
      </w:divBdr>
      <w:divsChild>
        <w:div w:id="634796746">
          <w:marLeft w:val="0"/>
          <w:marRight w:val="0"/>
          <w:marTop w:val="0"/>
          <w:marBottom w:val="0"/>
          <w:divBdr>
            <w:top w:val="none" w:sz="0" w:space="0" w:color="auto"/>
            <w:left w:val="none" w:sz="0" w:space="0" w:color="auto"/>
            <w:bottom w:val="none" w:sz="0" w:space="0" w:color="auto"/>
            <w:right w:val="none" w:sz="0" w:space="0" w:color="auto"/>
          </w:divBdr>
          <w:divsChild>
            <w:div w:id="792821374">
              <w:marLeft w:val="0"/>
              <w:marRight w:val="0"/>
              <w:marTop w:val="0"/>
              <w:marBottom w:val="0"/>
              <w:divBdr>
                <w:top w:val="none" w:sz="0" w:space="0" w:color="auto"/>
                <w:left w:val="none" w:sz="0" w:space="0" w:color="auto"/>
                <w:bottom w:val="none" w:sz="0" w:space="0" w:color="auto"/>
                <w:right w:val="none" w:sz="0" w:space="0" w:color="auto"/>
              </w:divBdr>
            </w:div>
            <w:div w:id="1190682358">
              <w:marLeft w:val="0"/>
              <w:marRight w:val="0"/>
              <w:marTop w:val="0"/>
              <w:marBottom w:val="0"/>
              <w:divBdr>
                <w:top w:val="none" w:sz="0" w:space="0" w:color="auto"/>
                <w:left w:val="none" w:sz="0" w:space="0" w:color="auto"/>
                <w:bottom w:val="none" w:sz="0" w:space="0" w:color="auto"/>
                <w:right w:val="none" w:sz="0" w:space="0" w:color="auto"/>
              </w:divBdr>
            </w:div>
            <w:div w:id="1749113458">
              <w:marLeft w:val="0"/>
              <w:marRight w:val="0"/>
              <w:marTop w:val="0"/>
              <w:marBottom w:val="0"/>
              <w:divBdr>
                <w:top w:val="none" w:sz="0" w:space="0" w:color="auto"/>
                <w:left w:val="none" w:sz="0" w:space="0" w:color="auto"/>
                <w:bottom w:val="none" w:sz="0" w:space="0" w:color="auto"/>
                <w:right w:val="none" w:sz="0" w:space="0" w:color="auto"/>
              </w:divBdr>
            </w:div>
            <w:div w:id="1990668516">
              <w:marLeft w:val="0"/>
              <w:marRight w:val="0"/>
              <w:marTop w:val="0"/>
              <w:marBottom w:val="0"/>
              <w:divBdr>
                <w:top w:val="none" w:sz="0" w:space="0" w:color="auto"/>
                <w:left w:val="none" w:sz="0" w:space="0" w:color="auto"/>
                <w:bottom w:val="none" w:sz="0" w:space="0" w:color="auto"/>
                <w:right w:val="none" w:sz="0" w:space="0" w:color="auto"/>
              </w:divBdr>
            </w:div>
            <w:div w:id="1995914676">
              <w:marLeft w:val="0"/>
              <w:marRight w:val="0"/>
              <w:marTop w:val="0"/>
              <w:marBottom w:val="0"/>
              <w:divBdr>
                <w:top w:val="none" w:sz="0" w:space="0" w:color="auto"/>
                <w:left w:val="none" w:sz="0" w:space="0" w:color="auto"/>
                <w:bottom w:val="none" w:sz="0" w:space="0" w:color="auto"/>
                <w:right w:val="none" w:sz="0" w:space="0" w:color="auto"/>
              </w:divBdr>
            </w:div>
          </w:divsChild>
        </w:div>
        <w:div w:id="970130524">
          <w:marLeft w:val="0"/>
          <w:marRight w:val="0"/>
          <w:marTop w:val="0"/>
          <w:marBottom w:val="0"/>
          <w:divBdr>
            <w:top w:val="none" w:sz="0" w:space="0" w:color="auto"/>
            <w:left w:val="none" w:sz="0" w:space="0" w:color="auto"/>
            <w:bottom w:val="none" w:sz="0" w:space="0" w:color="auto"/>
            <w:right w:val="none" w:sz="0" w:space="0" w:color="auto"/>
          </w:divBdr>
          <w:divsChild>
            <w:div w:id="1348749662">
              <w:marLeft w:val="0"/>
              <w:marRight w:val="0"/>
              <w:marTop w:val="0"/>
              <w:marBottom w:val="0"/>
              <w:divBdr>
                <w:top w:val="none" w:sz="0" w:space="0" w:color="auto"/>
                <w:left w:val="none" w:sz="0" w:space="0" w:color="auto"/>
                <w:bottom w:val="none" w:sz="0" w:space="0" w:color="auto"/>
                <w:right w:val="none" w:sz="0" w:space="0" w:color="auto"/>
              </w:divBdr>
            </w:div>
          </w:divsChild>
        </w:div>
        <w:div w:id="1094126659">
          <w:marLeft w:val="0"/>
          <w:marRight w:val="0"/>
          <w:marTop w:val="0"/>
          <w:marBottom w:val="0"/>
          <w:divBdr>
            <w:top w:val="none" w:sz="0" w:space="0" w:color="auto"/>
            <w:left w:val="none" w:sz="0" w:space="0" w:color="auto"/>
            <w:bottom w:val="none" w:sz="0" w:space="0" w:color="auto"/>
            <w:right w:val="none" w:sz="0" w:space="0" w:color="auto"/>
          </w:divBdr>
          <w:divsChild>
            <w:div w:id="11881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340">
      <w:bodyDiv w:val="1"/>
      <w:marLeft w:val="0"/>
      <w:marRight w:val="0"/>
      <w:marTop w:val="0"/>
      <w:marBottom w:val="0"/>
      <w:divBdr>
        <w:top w:val="none" w:sz="0" w:space="0" w:color="auto"/>
        <w:left w:val="none" w:sz="0" w:space="0" w:color="auto"/>
        <w:bottom w:val="none" w:sz="0" w:space="0" w:color="auto"/>
        <w:right w:val="none" w:sz="0" w:space="0" w:color="auto"/>
      </w:divBdr>
    </w:div>
    <w:div w:id="1722092589">
      <w:bodyDiv w:val="1"/>
      <w:marLeft w:val="0"/>
      <w:marRight w:val="0"/>
      <w:marTop w:val="0"/>
      <w:marBottom w:val="0"/>
      <w:divBdr>
        <w:top w:val="none" w:sz="0" w:space="0" w:color="auto"/>
        <w:left w:val="none" w:sz="0" w:space="0" w:color="auto"/>
        <w:bottom w:val="none" w:sz="0" w:space="0" w:color="auto"/>
        <w:right w:val="none" w:sz="0" w:space="0" w:color="auto"/>
      </w:divBdr>
    </w:div>
    <w:div w:id="1760978669">
      <w:bodyDiv w:val="1"/>
      <w:marLeft w:val="0"/>
      <w:marRight w:val="0"/>
      <w:marTop w:val="0"/>
      <w:marBottom w:val="0"/>
      <w:divBdr>
        <w:top w:val="none" w:sz="0" w:space="0" w:color="auto"/>
        <w:left w:val="none" w:sz="0" w:space="0" w:color="auto"/>
        <w:bottom w:val="none" w:sz="0" w:space="0" w:color="auto"/>
        <w:right w:val="none" w:sz="0" w:space="0" w:color="auto"/>
      </w:divBdr>
    </w:div>
    <w:div w:id="1783501201">
      <w:bodyDiv w:val="1"/>
      <w:marLeft w:val="0"/>
      <w:marRight w:val="0"/>
      <w:marTop w:val="0"/>
      <w:marBottom w:val="0"/>
      <w:divBdr>
        <w:top w:val="none" w:sz="0" w:space="0" w:color="auto"/>
        <w:left w:val="none" w:sz="0" w:space="0" w:color="auto"/>
        <w:bottom w:val="none" w:sz="0" w:space="0" w:color="auto"/>
        <w:right w:val="none" w:sz="0" w:space="0" w:color="auto"/>
      </w:divBdr>
      <w:divsChild>
        <w:div w:id="747191642">
          <w:marLeft w:val="0"/>
          <w:marRight w:val="0"/>
          <w:marTop w:val="0"/>
          <w:marBottom w:val="0"/>
          <w:divBdr>
            <w:top w:val="none" w:sz="0" w:space="0" w:color="auto"/>
            <w:left w:val="none" w:sz="0" w:space="0" w:color="auto"/>
            <w:bottom w:val="none" w:sz="0" w:space="0" w:color="auto"/>
            <w:right w:val="none" w:sz="0" w:space="0" w:color="auto"/>
          </w:divBdr>
          <w:divsChild>
            <w:div w:id="6872929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6920403">
          <w:marLeft w:val="0"/>
          <w:marRight w:val="0"/>
          <w:marTop w:val="0"/>
          <w:marBottom w:val="0"/>
          <w:divBdr>
            <w:top w:val="none" w:sz="0" w:space="0" w:color="auto"/>
            <w:left w:val="none" w:sz="0" w:space="0" w:color="auto"/>
            <w:bottom w:val="none" w:sz="0" w:space="0" w:color="auto"/>
            <w:right w:val="none" w:sz="0" w:space="0" w:color="auto"/>
          </w:divBdr>
          <w:divsChild>
            <w:div w:id="945430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4580416">
          <w:marLeft w:val="0"/>
          <w:marRight w:val="0"/>
          <w:marTop w:val="0"/>
          <w:marBottom w:val="0"/>
          <w:divBdr>
            <w:top w:val="none" w:sz="0" w:space="0" w:color="auto"/>
            <w:left w:val="none" w:sz="0" w:space="0" w:color="auto"/>
            <w:bottom w:val="none" w:sz="0" w:space="0" w:color="auto"/>
            <w:right w:val="none" w:sz="0" w:space="0" w:color="auto"/>
          </w:divBdr>
          <w:divsChild>
            <w:div w:id="770007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71264650">
      <w:bodyDiv w:val="1"/>
      <w:marLeft w:val="0"/>
      <w:marRight w:val="0"/>
      <w:marTop w:val="0"/>
      <w:marBottom w:val="0"/>
      <w:divBdr>
        <w:top w:val="none" w:sz="0" w:space="0" w:color="auto"/>
        <w:left w:val="none" w:sz="0" w:space="0" w:color="auto"/>
        <w:bottom w:val="none" w:sz="0" w:space="0" w:color="auto"/>
        <w:right w:val="none" w:sz="0" w:space="0" w:color="auto"/>
      </w:divBdr>
    </w:div>
    <w:div w:id="1907719098">
      <w:bodyDiv w:val="1"/>
      <w:marLeft w:val="0"/>
      <w:marRight w:val="0"/>
      <w:marTop w:val="0"/>
      <w:marBottom w:val="0"/>
      <w:divBdr>
        <w:top w:val="none" w:sz="0" w:space="0" w:color="auto"/>
        <w:left w:val="none" w:sz="0" w:space="0" w:color="auto"/>
        <w:bottom w:val="none" w:sz="0" w:space="0" w:color="auto"/>
        <w:right w:val="none" w:sz="0" w:space="0" w:color="auto"/>
      </w:divBdr>
    </w:div>
    <w:div w:id="1915239536">
      <w:bodyDiv w:val="1"/>
      <w:marLeft w:val="0"/>
      <w:marRight w:val="0"/>
      <w:marTop w:val="0"/>
      <w:marBottom w:val="0"/>
      <w:divBdr>
        <w:top w:val="none" w:sz="0" w:space="0" w:color="auto"/>
        <w:left w:val="none" w:sz="0" w:space="0" w:color="auto"/>
        <w:bottom w:val="none" w:sz="0" w:space="0" w:color="auto"/>
        <w:right w:val="none" w:sz="0" w:space="0" w:color="auto"/>
      </w:divBdr>
      <w:divsChild>
        <w:div w:id="900483447">
          <w:marLeft w:val="0"/>
          <w:marRight w:val="0"/>
          <w:marTop w:val="0"/>
          <w:marBottom w:val="0"/>
          <w:divBdr>
            <w:top w:val="none" w:sz="0" w:space="0" w:color="auto"/>
            <w:left w:val="none" w:sz="0" w:space="0" w:color="auto"/>
            <w:bottom w:val="none" w:sz="0" w:space="0" w:color="auto"/>
            <w:right w:val="none" w:sz="0" w:space="0" w:color="auto"/>
          </w:divBdr>
          <w:divsChild>
            <w:div w:id="5474918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2454039">
                  <w:marLeft w:val="0"/>
                  <w:marRight w:val="0"/>
                  <w:marTop w:val="0"/>
                  <w:marBottom w:val="0"/>
                  <w:divBdr>
                    <w:top w:val="none" w:sz="0" w:space="0" w:color="auto"/>
                    <w:left w:val="none" w:sz="0" w:space="0" w:color="auto"/>
                    <w:bottom w:val="none" w:sz="0" w:space="0" w:color="auto"/>
                    <w:right w:val="none" w:sz="0" w:space="0" w:color="auto"/>
                  </w:divBdr>
                  <w:divsChild>
                    <w:div w:id="1426685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1015609">
                  <w:marLeft w:val="0"/>
                  <w:marRight w:val="0"/>
                  <w:marTop w:val="0"/>
                  <w:marBottom w:val="0"/>
                  <w:divBdr>
                    <w:top w:val="none" w:sz="0" w:space="0" w:color="auto"/>
                    <w:left w:val="none" w:sz="0" w:space="0" w:color="auto"/>
                    <w:bottom w:val="none" w:sz="0" w:space="0" w:color="auto"/>
                    <w:right w:val="none" w:sz="0" w:space="0" w:color="auto"/>
                  </w:divBdr>
                  <w:divsChild>
                    <w:div w:id="12200969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8854169">
                  <w:marLeft w:val="0"/>
                  <w:marRight w:val="0"/>
                  <w:marTop w:val="0"/>
                  <w:marBottom w:val="0"/>
                  <w:divBdr>
                    <w:top w:val="none" w:sz="0" w:space="0" w:color="auto"/>
                    <w:left w:val="none" w:sz="0" w:space="0" w:color="auto"/>
                    <w:bottom w:val="none" w:sz="0" w:space="0" w:color="auto"/>
                    <w:right w:val="none" w:sz="0" w:space="0" w:color="auto"/>
                  </w:divBdr>
                  <w:divsChild>
                    <w:div w:id="1358061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19556101">
          <w:marLeft w:val="0"/>
          <w:marRight w:val="0"/>
          <w:marTop w:val="0"/>
          <w:marBottom w:val="0"/>
          <w:divBdr>
            <w:top w:val="none" w:sz="0" w:space="0" w:color="auto"/>
            <w:left w:val="none" w:sz="0" w:space="0" w:color="auto"/>
            <w:bottom w:val="none" w:sz="0" w:space="0" w:color="auto"/>
            <w:right w:val="none" w:sz="0" w:space="0" w:color="auto"/>
          </w:divBdr>
          <w:divsChild>
            <w:div w:id="1384260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4976536">
          <w:marLeft w:val="0"/>
          <w:marRight w:val="0"/>
          <w:marTop w:val="0"/>
          <w:marBottom w:val="0"/>
          <w:divBdr>
            <w:top w:val="none" w:sz="0" w:space="0" w:color="auto"/>
            <w:left w:val="none" w:sz="0" w:space="0" w:color="auto"/>
            <w:bottom w:val="none" w:sz="0" w:space="0" w:color="auto"/>
            <w:right w:val="none" w:sz="0" w:space="0" w:color="auto"/>
          </w:divBdr>
          <w:divsChild>
            <w:div w:id="14959903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48351003">
      <w:bodyDiv w:val="1"/>
      <w:marLeft w:val="0"/>
      <w:marRight w:val="0"/>
      <w:marTop w:val="0"/>
      <w:marBottom w:val="0"/>
      <w:divBdr>
        <w:top w:val="none" w:sz="0" w:space="0" w:color="auto"/>
        <w:left w:val="none" w:sz="0" w:space="0" w:color="auto"/>
        <w:bottom w:val="none" w:sz="0" w:space="0" w:color="auto"/>
        <w:right w:val="none" w:sz="0" w:space="0" w:color="auto"/>
      </w:divBdr>
      <w:divsChild>
        <w:div w:id="1403717941">
          <w:marLeft w:val="0"/>
          <w:marRight w:val="0"/>
          <w:marTop w:val="60"/>
          <w:marBottom w:val="60"/>
          <w:divBdr>
            <w:top w:val="none" w:sz="0" w:space="0" w:color="auto"/>
            <w:left w:val="none" w:sz="0" w:space="0" w:color="auto"/>
            <w:bottom w:val="none" w:sz="0" w:space="0" w:color="auto"/>
            <w:right w:val="none" w:sz="0" w:space="0" w:color="auto"/>
          </w:divBdr>
        </w:div>
      </w:divsChild>
    </w:div>
    <w:div w:id="1966353909">
      <w:bodyDiv w:val="1"/>
      <w:marLeft w:val="0"/>
      <w:marRight w:val="0"/>
      <w:marTop w:val="0"/>
      <w:marBottom w:val="0"/>
      <w:divBdr>
        <w:top w:val="none" w:sz="0" w:space="0" w:color="auto"/>
        <w:left w:val="none" w:sz="0" w:space="0" w:color="auto"/>
        <w:bottom w:val="none" w:sz="0" w:space="0" w:color="auto"/>
        <w:right w:val="none" w:sz="0" w:space="0" w:color="auto"/>
      </w:divBdr>
      <w:divsChild>
        <w:div w:id="493104869">
          <w:marLeft w:val="0"/>
          <w:marRight w:val="0"/>
          <w:marTop w:val="0"/>
          <w:marBottom w:val="0"/>
          <w:divBdr>
            <w:top w:val="none" w:sz="0" w:space="0" w:color="auto"/>
            <w:left w:val="none" w:sz="0" w:space="0" w:color="auto"/>
            <w:bottom w:val="none" w:sz="0" w:space="0" w:color="auto"/>
            <w:right w:val="none" w:sz="0" w:space="0" w:color="auto"/>
          </w:divBdr>
          <w:divsChild>
            <w:div w:id="13534146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4548362">
          <w:marLeft w:val="0"/>
          <w:marRight w:val="0"/>
          <w:marTop w:val="0"/>
          <w:marBottom w:val="0"/>
          <w:divBdr>
            <w:top w:val="none" w:sz="0" w:space="0" w:color="auto"/>
            <w:left w:val="none" w:sz="0" w:space="0" w:color="auto"/>
            <w:bottom w:val="none" w:sz="0" w:space="0" w:color="auto"/>
            <w:right w:val="none" w:sz="0" w:space="0" w:color="auto"/>
          </w:divBdr>
          <w:divsChild>
            <w:div w:id="1129488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8756110">
          <w:marLeft w:val="0"/>
          <w:marRight w:val="0"/>
          <w:marTop w:val="0"/>
          <w:marBottom w:val="0"/>
          <w:divBdr>
            <w:top w:val="none" w:sz="0" w:space="0" w:color="auto"/>
            <w:left w:val="none" w:sz="0" w:space="0" w:color="auto"/>
            <w:bottom w:val="none" w:sz="0" w:space="0" w:color="auto"/>
            <w:right w:val="none" w:sz="0" w:space="0" w:color="auto"/>
          </w:divBdr>
          <w:divsChild>
            <w:div w:id="1776904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61248779">
          <w:marLeft w:val="0"/>
          <w:marRight w:val="0"/>
          <w:marTop w:val="0"/>
          <w:marBottom w:val="0"/>
          <w:divBdr>
            <w:top w:val="none" w:sz="0" w:space="0" w:color="auto"/>
            <w:left w:val="none" w:sz="0" w:space="0" w:color="auto"/>
            <w:bottom w:val="none" w:sz="0" w:space="0" w:color="auto"/>
            <w:right w:val="none" w:sz="0" w:space="0" w:color="auto"/>
          </w:divBdr>
          <w:divsChild>
            <w:div w:id="4416066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2429560">
          <w:marLeft w:val="0"/>
          <w:marRight w:val="0"/>
          <w:marTop w:val="0"/>
          <w:marBottom w:val="0"/>
          <w:divBdr>
            <w:top w:val="none" w:sz="0" w:space="0" w:color="auto"/>
            <w:left w:val="none" w:sz="0" w:space="0" w:color="auto"/>
            <w:bottom w:val="none" w:sz="0" w:space="0" w:color="auto"/>
            <w:right w:val="none" w:sz="0" w:space="0" w:color="auto"/>
          </w:divBdr>
          <w:divsChild>
            <w:div w:id="2221094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5138064">
          <w:marLeft w:val="0"/>
          <w:marRight w:val="0"/>
          <w:marTop w:val="0"/>
          <w:marBottom w:val="0"/>
          <w:divBdr>
            <w:top w:val="none" w:sz="0" w:space="0" w:color="auto"/>
            <w:left w:val="none" w:sz="0" w:space="0" w:color="auto"/>
            <w:bottom w:val="none" w:sz="0" w:space="0" w:color="auto"/>
            <w:right w:val="none" w:sz="0" w:space="0" w:color="auto"/>
          </w:divBdr>
          <w:divsChild>
            <w:div w:id="1052765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6056888">
          <w:marLeft w:val="0"/>
          <w:marRight w:val="0"/>
          <w:marTop w:val="0"/>
          <w:marBottom w:val="0"/>
          <w:divBdr>
            <w:top w:val="none" w:sz="0" w:space="0" w:color="auto"/>
            <w:left w:val="none" w:sz="0" w:space="0" w:color="auto"/>
            <w:bottom w:val="none" w:sz="0" w:space="0" w:color="auto"/>
            <w:right w:val="none" w:sz="0" w:space="0" w:color="auto"/>
          </w:divBdr>
          <w:divsChild>
            <w:div w:id="20388958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3359948">
      <w:bodyDiv w:val="1"/>
      <w:marLeft w:val="0"/>
      <w:marRight w:val="0"/>
      <w:marTop w:val="0"/>
      <w:marBottom w:val="0"/>
      <w:divBdr>
        <w:top w:val="none" w:sz="0" w:space="0" w:color="auto"/>
        <w:left w:val="none" w:sz="0" w:space="0" w:color="auto"/>
        <w:bottom w:val="none" w:sz="0" w:space="0" w:color="auto"/>
        <w:right w:val="none" w:sz="0" w:space="0" w:color="auto"/>
      </w:divBdr>
    </w:div>
    <w:div w:id="1993871951">
      <w:bodyDiv w:val="1"/>
      <w:marLeft w:val="0"/>
      <w:marRight w:val="0"/>
      <w:marTop w:val="0"/>
      <w:marBottom w:val="0"/>
      <w:divBdr>
        <w:top w:val="none" w:sz="0" w:space="0" w:color="auto"/>
        <w:left w:val="none" w:sz="0" w:space="0" w:color="auto"/>
        <w:bottom w:val="none" w:sz="0" w:space="0" w:color="auto"/>
        <w:right w:val="none" w:sz="0" w:space="0" w:color="auto"/>
      </w:divBdr>
      <w:divsChild>
        <w:div w:id="176161665">
          <w:marLeft w:val="0"/>
          <w:marRight w:val="0"/>
          <w:marTop w:val="0"/>
          <w:marBottom w:val="0"/>
          <w:divBdr>
            <w:top w:val="none" w:sz="0" w:space="0" w:color="auto"/>
            <w:left w:val="none" w:sz="0" w:space="0" w:color="auto"/>
            <w:bottom w:val="none" w:sz="0" w:space="0" w:color="auto"/>
            <w:right w:val="none" w:sz="0" w:space="0" w:color="auto"/>
          </w:divBdr>
          <w:divsChild>
            <w:div w:id="743114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290982">
          <w:marLeft w:val="0"/>
          <w:marRight w:val="0"/>
          <w:marTop w:val="0"/>
          <w:marBottom w:val="0"/>
          <w:divBdr>
            <w:top w:val="none" w:sz="0" w:space="0" w:color="auto"/>
            <w:left w:val="none" w:sz="0" w:space="0" w:color="auto"/>
            <w:bottom w:val="none" w:sz="0" w:space="0" w:color="auto"/>
            <w:right w:val="none" w:sz="0" w:space="0" w:color="auto"/>
          </w:divBdr>
          <w:divsChild>
            <w:div w:id="9407206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55509">
          <w:marLeft w:val="0"/>
          <w:marRight w:val="0"/>
          <w:marTop w:val="0"/>
          <w:marBottom w:val="0"/>
          <w:divBdr>
            <w:top w:val="none" w:sz="0" w:space="0" w:color="auto"/>
            <w:left w:val="none" w:sz="0" w:space="0" w:color="auto"/>
            <w:bottom w:val="none" w:sz="0" w:space="0" w:color="auto"/>
            <w:right w:val="none" w:sz="0" w:space="0" w:color="auto"/>
          </w:divBdr>
          <w:divsChild>
            <w:div w:id="17824512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9766067">
                  <w:marLeft w:val="0"/>
                  <w:marRight w:val="0"/>
                  <w:marTop w:val="0"/>
                  <w:marBottom w:val="0"/>
                  <w:divBdr>
                    <w:top w:val="none" w:sz="0" w:space="0" w:color="auto"/>
                    <w:left w:val="none" w:sz="0" w:space="0" w:color="auto"/>
                    <w:bottom w:val="none" w:sz="0" w:space="0" w:color="auto"/>
                    <w:right w:val="none" w:sz="0" w:space="0" w:color="auto"/>
                  </w:divBdr>
                  <w:divsChild>
                    <w:div w:id="15046635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012706">
                  <w:marLeft w:val="0"/>
                  <w:marRight w:val="0"/>
                  <w:marTop w:val="0"/>
                  <w:marBottom w:val="0"/>
                  <w:divBdr>
                    <w:top w:val="none" w:sz="0" w:space="0" w:color="auto"/>
                    <w:left w:val="none" w:sz="0" w:space="0" w:color="auto"/>
                    <w:bottom w:val="none" w:sz="0" w:space="0" w:color="auto"/>
                    <w:right w:val="none" w:sz="0" w:space="0" w:color="auto"/>
                  </w:divBdr>
                  <w:divsChild>
                    <w:div w:id="6747238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984226">
                  <w:marLeft w:val="0"/>
                  <w:marRight w:val="0"/>
                  <w:marTop w:val="0"/>
                  <w:marBottom w:val="0"/>
                  <w:divBdr>
                    <w:top w:val="none" w:sz="0" w:space="0" w:color="auto"/>
                    <w:left w:val="none" w:sz="0" w:space="0" w:color="auto"/>
                    <w:bottom w:val="none" w:sz="0" w:space="0" w:color="auto"/>
                    <w:right w:val="none" w:sz="0" w:space="0" w:color="auto"/>
                  </w:divBdr>
                  <w:divsChild>
                    <w:div w:id="11786223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5634548">
                  <w:marLeft w:val="0"/>
                  <w:marRight w:val="0"/>
                  <w:marTop w:val="0"/>
                  <w:marBottom w:val="0"/>
                  <w:divBdr>
                    <w:top w:val="none" w:sz="0" w:space="0" w:color="auto"/>
                    <w:left w:val="none" w:sz="0" w:space="0" w:color="auto"/>
                    <w:bottom w:val="none" w:sz="0" w:space="0" w:color="auto"/>
                    <w:right w:val="none" w:sz="0" w:space="0" w:color="auto"/>
                  </w:divBdr>
                  <w:divsChild>
                    <w:div w:id="229534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768011">
                  <w:marLeft w:val="0"/>
                  <w:marRight w:val="0"/>
                  <w:marTop w:val="0"/>
                  <w:marBottom w:val="0"/>
                  <w:divBdr>
                    <w:top w:val="none" w:sz="0" w:space="0" w:color="auto"/>
                    <w:left w:val="none" w:sz="0" w:space="0" w:color="auto"/>
                    <w:bottom w:val="none" w:sz="0" w:space="0" w:color="auto"/>
                    <w:right w:val="none" w:sz="0" w:space="0" w:color="auto"/>
                  </w:divBdr>
                  <w:divsChild>
                    <w:div w:id="2052682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7343191">
                  <w:marLeft w:val="0"/>
                  <w:marRight w:val="0"/>
                  <w:marTop w:val="0"/>
                  <w:marBottom w:val="0"/>
                  <w:divBdr>
                    <w:top w:val="none" w:sz="0" w:space="0" w:color="auto"/>
                    <w:left w:val="none" w:sz="0" w:space="0" w:color="auto"/>
                    <w:bottom w:val="none" w:sz="0" w:space="0" w:color="auto"/>
                    <w:right w:val="none" w:sz="0" w:space="0" w:color="auto"/>
                  </w:divBdr>
                  <w:divsChild>
                    <w:div w:id="20158357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70034974">
          <w:marLeft w:val="0"/>
          <w:marRight w:val="0"/>
          <w:marTop w:val="0"/>
          <w:marBottom w:val="0"/>
          <w:divBdr>
            <w:top w:val="none" w:sz="0" w:space="0" w:color="auto"/>
            <w:left w:val="none" w:sz="0" w:space="0" w:color="auto"/>
            <w:bottom w:val="none" w:sz="0" w:space="0" w:color="auto"/>
            <w:right w:val="none" w:sz="0" w:space="0" w:color="auto"/>
          </w:divBdr>
          <w:divsChild>
            <w:div w:id="332399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8313789">
          <w:marLeft w:val="0"/>
          <w:marRight w:val="0"/>
          <w:marTop w:val="0"/>
          <w:marBottom w:val="0"/>
          <w:divBdr>
            <w:top w:val="none" w:sz="0" w:space="0" w:color="auto"/>
            <w:left w:val="none" w:sz="0" w:space="0" w:color="auto"/>
            <w:bottom w:val="none" w:sz="0" w:space="0" w:color="auto"/>
            <w:right w:val="none" w:sz="0" w:space="0" w:color="auto"/>
          </w:divBdr>
          <w:divsChild>
            <w:div w:id="7020942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78739927">
      <w:bodyDiv w:val="1"/>
      <w:marLeft w:val="0"/>
      <w:marRight w:val="0"/>
      <w:marTop w:val="0"/>
      <w:marBottom w:val="0"/>
      <w:divBdr>
        <w:top w:val="none" w:sz="0" w:space="0" w:color="auto"/>
        <w:left w:val="none" w:sz="0" w:space="0" w:color="auto"/>
        <w:bottom w:val="none" w:sz="0" w:space="0" w:color="auto"/>
        <w:right w:val="none" w:sz="0" w:space="0" w:color="auto"/>
      </w:divBdr>
    </w:div>
    <w:div w:id="2093816262">
      <w:bodyDiv w:val="1"/>
      <w:marLeft w:val="0"/>
      <w:marRight w:val="0"/>
      <w:marTop w:val="0"/>
      <w:marBottom w:val="0"/>
      <w:divBdr>
        <w:top w:val="none" w:sz="0" w:space="0" w:color="auto"/>
        <w:left w:val="none" w:sz="0" w:space="0" w:color="auto"/>
        <w:bottom w:val="none" w:sz="0" w:space="0" w:color="auto"/>
        <w:right w:val="none" w:sz="0" w:space="0" w:color="auto"/>
      </w:divBdr>
    </w:div>
    <w:div w:id="2122988060">
      <w:bodyDiv w:val="1"/>
      <w:marLeft w:val="0"/>
      <w:marRight w:val="0"/>
      <w:marTop w:val="0"/>
      <w:marBottom w:val="0"/>
      <w:divBdr>
        <w:top w:val="none" w:sz="0" w:space="0" w:color="auto"/>
        <w:left w:val="none" w:sz="0" w:space="0" w:color="auto"/>
        <w:bottom w:val="none" w:sz="0" w:space="0" w:color="auto"/>
        <w:right w:val="none" w:sz="0" w:space="0" w:color="auto"/>
      </w:divBdr>
    </w:div>
    <w:div w:id="2129079853">
      <w:bodyDiv w:val="1"/>
      <w:marLeft w:val="0"/>
      <w:marRight w:val="0"/>
      <w:marTop w:val="0"/>
      <w:marBottom w:val="0"/>
      <w:divBdr>
        <w:top w:val="none" w:sz="0" w:space="0" w:color="auto"/>
        <w:left w:val="none" w:sz="0" w:space="0" w:color="auto"/>
        <w:bottom w:val="none" w:sz="0" w:space="0" w:color="auto"/>
        <w:right w:val="none" w:sz="0" w:space="0" w:color="auto"/>
      </w:divBdr>
      <w:divsChild>
        <w:div w:id="9177158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184885">
              <w:marLeft w:val="0"/>
              <w:marRight w:val="0"/>
              <w:marTop w:val="0"/>
              <w:marBottom w:val="0"/>
              <w:divBdr>
                <w:top w:val="none" w:sz="0" w:space="0" w:color="auto"/>
                <w:left w:val="none" w:sz="0" w:space="0" w:color="auto"/>
                <w:bottom w:val="none" w:sz="0" w:space="0" w:color="auto"/>
                <w:right w:val="none" w:sz="0" w:space="0" w:color="auto"/>
              </w:divBdr>
              <w:divsChild>
                <w:div w:id="8641002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7526836">
              <w:marLeft w:val="0"/>
              <w:marRight w:val="0"/>
              <w:marTop w:val="0"/>
              <w:marBottom w:val="0"/>
              <w:divBdr>
                <w:top w:val="none" w:sz="0" w:space="0" w:color="auto"/>
                <w:left w:val="none" w:sz="0" w:space="0" w:color="auto"/>
                <w:bottom w:val="none" w:sz="0" w:space="0" w:color="auto"/>
                <w:right w:val="none" w:sz="0" w:space="0" w:color="auto"/>
              </w:divBdr>
              <w:divsChild>
                <w:div w:id="2085386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8117468">
              <w:marLeft w:val="0"/>
              <w:marRight w:val="0"/>
              <w:marTop w:val="0"/>
              <w:marBottom w:val="0"/>
              <w:divBdr>
                <w:top w:val="none" w:sz="0" w:space="0" w:color="auto"/>
                <w:left w:val="none" w:sz="0" w:space="0" w:color="auto"/>
                <w:bottom w:val="none" w:sz="0" w:space="0" w:color="auto"/>
                <w:right w:val="none" w:sz="0" w:space="0" w:color="auto"/>
              </w:divBdr>
              <w:divsChild>
                <w:div w:id="18852885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3149160">
              <w:marLeft w:val="0"/>
              <w:marRight w:val="0"/>
              <w:marTop w:val="0"/>
              <w:marBottom w:val="0"/>
              <w:divBdr>
                <w:top w:val="none" w:sz="0" w:space="0" w:color="auto"/>
                <w:left w:val="none" w:sz="0" w:space="0" w:color="auto"/>
                <w:bottom w:val="none" w:sz="0" w:space="0" w:color="auto"/>
                <w:right w:val="none" w:sz="0" w:space="0" w:color="auto"/>
              </w:divBdr>
              <w:divsChild>
                <w:div w:id="9387528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09356133">
          <w:marLeft w:val="340"/>
          <w:marRight w:val="0"/>
          <w:marTop w:val="160"/>
          <w:marBottom w:val="2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FFE763123EFE4C9FAF3613FF6B4F96" ma:contentTypeVersion="11" ma:contentTypeDescription="Create a new document." ma:contentTypeScope="" ma:versionID="5a6f92922820c9720c54e83fcdd4ad05">
  <xsd:schema xmlns:xsd="http://www.w3.org/2001/XMLSchema" xmlns:xs="http://www.w3.org/2001/XMLSchema" xmlns:p="http://schemas.microsoft.com/office/2006/metadata/properties" xmlns:ns2="e979d79b-43a8-4436-9106-e927c844a7b1" xmlns:ns3="7c4e7156-5dfd-4ed5-a93f-0f61980c5bcc" targetNamespace="http://schemas.microsoft.com/office/2006/metadata/properties" ma:root="true" ma:fieldsID="7af3d6202ca9f82edbc13995a361cdb3" ns2:_="" ns3:_="">
    <xsd:import namespace="e979d79b-43a8-4436-9106-e927c844a7b1"/>
    <xsd:import namespace="7c4e7156-5dfd-4ed5-a93f-0f61980c5b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d79b-43a8-4436-9106-e927c844a7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e7156-5dfd-4ed5-a93f-0f61980c5b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07AD-1EF4-41C7-89AC-C499FB2CBCF0}">
  <ds:schemaRefs>
    <ds:schemaRef ds:uri="http://schemas.microsoft.com/sharepoint/v3/contenttype/forms"/>
  </ds:schemaRefs>
</ds:datastoreItem>
</file>

<file path=customXml/itemProps2.xml><?xml version="1.0" encoding="utf-8"?>
<ds:datastoreItem xmlns:ds="http://schemas.openxmlformats.org/officeDocument/2006/customXml" ds:itemID="{A3B410A3-E51B-4BA9-B417-006980AAE2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E2C98F-667A-45D1-B2E3-0EFDDEC2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d79b-43a8-4436-9106-e927c844a7b1"/>
    <ds:schemaRef ds:uri="7c4e7156-5dfd-4ed5-a93f-0f61980c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EF9D3-2C29-4736-BBE4-059192A3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1647</Words>
  <Characters>9175</Characters>
  <Application>Microsoft Office Word</Application>
  <DocSecurity>0</DocSecurity>
  <Lines>539</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Johnston</dc:creator>
  <cp:keywords/>
  <dc:description/>
  <cp:lastModifiedBy>Greg Mottram</cp:lastModifiedBy>
  <cp:revision>3</cp:revision>
  <dcterms:created xsi:type="dcterms:W3CDTF">2024-05-14T06:37:00Z</dcterms:created>
  <dcterms:modified xsi:type="dcterms:W3CDTF">2024-05-29T13:59:00Z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0x010100EBFFE763123EFE4C9FAF3613FF6B4F96</vt:lpwstr>
  </property>
</Properties>
</file>